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hadoop-3.1</w:t>
      </w:r>
      <w:r>
        <w:rPr>
          <w:rStyle w:val="a0"/>
          <w:rFonts w:ascii="微软雅黑" w:hAnsi="微软雅黑"/>
          <w:b w:val="0"/>
          <w:sz w:val="21"/>
        </w:rPr>
        <w:t xml:space="preserve"> </w:t>
      </w:r>
      <w:r>
        <w:rPr>
          <w:rStyle w:val="a0"/>
          <w:rFonts w:ascii="微软雅黑" w:hAnsi="微软雅黑"/>
          <w:b w:val="0"/>
          <w:sz w:val="21"/>
        </w:rPr>
        <w:t>3.1.4</w:t>
      </w:r>
    </w:p>
    <w:p>
      <w:pPr/>
      <w:r>
        <w:rPr>
          <w:rStyle w:val="a0"/>
          <w:rFonts w:ascii="Arial" w:hAnsi="Arial"/>
          <w:b/>
        </w:rPr>
        <w:t xml:space="preserve">Copyright notice: </w:t>
      </w:r>
    </w:p>
    <w:p>
      <w:pPr>
        <w:spacing w:line="240" w:lineRule="auto"/>
      </w:pPr>
      <w:r>
        <w:rPr>
          <w:rStyle w:val="a0"/>
          <w:rFonts w:ascii="宋体" w:hAnsi="宋体"/>
          <w:sz w:val="22"/>
        </w:rPr>
        <w:t>Copyright (c) 2010 Ivan Bozhanov (vakata.com)</w:t>
      </w:r>
    </w:p>
    <w:p>
      <w:pPr>
        <w:spacing w:line="240" w:lineRule="auto"/>
      </w:pPr>
      <w:r>
        <w:rPr>
          <w:rStyle w:val="a0"/>
          <w:rFonts w:ascii="宋体" w:hAnsi="宋体"/>
          <w:sz w:val="22"/>
        </w:rPr>
        <w:t>Copyright 2014 The Netty Project</w:t>
      </w:r>
    </w:p>
    <w:p>
      <w:pPr>
        <w:spacing w:line="240" w:lineRule="auto"/>
      </w:pPr>
      <w:r>
        <w:rPr>
          <w:rStyle w:val="a0"/>
          <w:rFonts w:ascii="宋体" w:hAnsi="宋体"/>
          <w:sz w:val="22"/>
        </w:rPr>
        <w:t>Copyright (C) 2008-2016, SpryMedia Ltd.</w:t>
      </w:r>
    </w:p>
    <w:p>
      <w:pPr>
        <w:spacing w:line="240" w:lineRule="auto"/>
      </w:pPr>
      <w:r>
        <w:rPr>
          <w:rStyle w:val="a0"/>
          <w:rFonts w:ascii="宋体" w:hAnsi="宋体"/>
          <w:sz w:val="22"/>
        </w:rPr>
        <w:t>Copyright 2008 Google Inc.</w:t>
      </w:r>
    </w:p>
    <w:p>
      <w:pPr>
        <w:spacing w:line="240" w:lineRule="auto"/>
      </w:pPr>
      <w:r>
        <w:rPr>
          <w:rStyle w:val="a0"/>
          <w:rFonts w:ascii="宋体" w:hAnsi="宋体"/>
          <w:sz w:val="22"/>
        </w:rPr>
        <w:t>Copyright (c) 2005, European Commission project OneLab under contract All rights reserved.</w:t>
      </w:r>
    </w:p>
    <w:p>
      <w:pPr>
        <w:spacing w:line="240" w:lineRule="auto"/>
      </w:pPr>
      <w:r>
        <w:rPr>
          <w:rStyle w:val="a0"/>
          <w:rFonts w:ascii="宋体" w:hAnsi="宋体"/>
          <w:sz w:val="22"/>
        </w:rPr>
        <w:t>Copyright 2011, Google Inc.</w:t>
      </w:r>
    </w:p>
    <w:p>
      <w:pPr>
        <w:spacing w:line="240" w:lineRule="auto"/>
      </w:pPr>
      <w:r>
        <w:rPr>
          <w:rStyle w:val="a0"/>
          <w:rFonts w:ascii="宋体" w:hAnsi="宋体"/>
          <w:sz w:val="22"/>
        </w:rPr>
        <w:t>Copyright (c) 2010 Aleksander Williams</w:t>
      </w:r>
    </w:p>
    <w:p>
      <w:pPr>
        <w:spacing w:line="240" w:lineRule="auto"/>
      </w:pPr>
      <w:r>
        <w:rPr>
          <w:rStyle w:val="a0"/>
          <w:rFonts w:ascii="宋体" w:hAnsi="宋体"/>
          <w:sz w:val="22"/>
        </w:rPr>
        <w:t>Copyright 2012 jQuery Foundation and other contributors; Licensed MIT /</w:t>
      </w:r>
    </w:p>
    <w:p>
      <w:pPr>
        <w:spacing w:line="240" w:lineRule="auto"/>
      </w:pPr>
      <w:r>
        <w:rPr>
          <w:rStyle w:val="a0"/>
          <w:rFonts w:ascii="宋体" w:hAnsi="宋体"/>
          <w:sz w:val="22"/>
        </w:rPr>
        <w:t>Copyright (c) 2014 Ivan Bozhanov</w:t>
      </w:r>
    </w:p>
    <w:p>
      <w:pPr>
        <w:spacing w:line="240" w:lineRule="auto"/>
      </w:pPr>
      <w:r>
        <w:rPr>
          <w:rStyle w:val="a0"/>
          <w:rFonts w:ascii="宋体" w:hAnsi="宋体"/>
          <w:sz w:val="22"/>
        </w:rPr>
        <w:t>Copyright 2008-2016 The Apache Software Foundation</w:t>
      </w:r>
    </w:p>
    <w:p>
      <w:pPr>
        <w:spacing w:line="240" w:lineRule="auto"/>
      </w:pPr>
      <w:r>
        <w:rPr>
          <w:rStyle w:val="a0"/>
          <w:rFonts w:ascii="宋体" w:hAnsi="宋体"/>
          <w:sz w:val="22"/>
        </w:rPr>
        <w:t>Copyright © 2004–2005 Chad J. Schroeder</w:t>
      </w:r>
    </w:p>
    <w:p>
      <w:pPr>
        <w:spacing w:line="240" w:lineRule="auto"/>
      </w:pPr>
      <w:r>
        <w:rPr>
          <w:rStyle w:val="a0"/>
          <w:rFonts w:ascii="宋体" w:hAnsi="宋体"/>
          <w:sz w:val="22"/>
        </w:rPr>
        <w:t>Copyright (c) 2011 FuseSource Corp. All rights reserved.</w:t>
      </w:r>
    </w:p>
    <w:p>
      <w:pPr>
        <w:spacing w:line="240" w:lineRule="auto"/>
      </w:pPr>
      <w:r>
        <w:rPr>
          <w:rStyle w:val="a0"/>
          <w:rFonts w:ascii="宋体" w:hAnsi="宋体"/>
          <w:sz w:val="22"/>
        </w:rPr>
        <w:t>Copyright 2003 Google Inc.</w:t>
      </w:r>
    </w:p>
    <w:p>
      <w:pPr>
        <w:spacing w:line="240" w:lineRule="auto"/>
      </w:pPr>
      <w:r>
        <w:rPr>
          <w:rStyle w:val="a0"/>
          <w:rFonts w:ascii="宋体" w:hAnsi="宋体"/>
          <w:sz w:val="22"/>
        </w:rPr>
        <w:t>Copyright 1995-2016 Mort Bay Consulting Pty Ltd.</w:t>
      </w:r>
    </w:p>
    <w:p>
      <w:pPr>
        <w:spacing w:line="240" w:lineRule="auto"/>
      </w:pPr>
      <w:r>
        <w:rPr>
          <w:rStyle w:val="a0"/>
          <w:rFonts w:ascii="宋体" w:hAnsi="宋体"/>
          <w:sz w:val="22"/>
        </w:rPr>
        <w:t>Copyright (C) 2011-2014, Yann Collet.</w:t>
      </w:r>
    </w:p>
    <w:p>
      <w:pPr>
        <w:spacing w:line="240" w:lineRule="auto"/>
      </w:pPr>
      <w:r>
        <w:rPr>
          <w:rStyle w:val="a0"/>
          <w:rFonts w:ascii="宋体" w:hAnsi="宋体"/>
          <w:sz w:val="22"/>
        </w:rPr>
        <w:t>hc.findCounter(c).setValue((long) (Math.random()  1000));</w:t>
      </w:r>
    </w:p>
    <w:p>
      <w:pPr>
        <w:spacing w:line="240" w:lineRule="auto"/>
      </w:pPr>
      <w:r>
        <w:rPr>
          <w:rStyle w:val="a0"/>
          <w:rFonts w:ascii="宋体" w:hAnsi="宋体"/>
          <w:sz w:val="22"/>
        </w:rPr>
        <w:t>Copyright 2014, Google Inc.  All rights reserved.</w:t>
      </w:r>
    </w:p>
    <w:p>
      <w:pPr>
        <w:spacing w:line="240" w:lineRule="auto"/>
      </w:pPr>
      <w:r>
        <w:rPr>
          <w:rStyle w:val="a0"/>
          <w:rFonts w:ascii="宋体" w:hAnsi="宋体"/>
          <w:sz w:val="22"/>
        </w:rPr>
        <w:t>Copyright © 2002 Noah Spurrier</w:t>
      </w:r>
    </w:p>
    <w:p>
      <w:pPr>
        <w:spacing w:line="240" w:lineRule="auto"/>
      </w:pPr>
      <w:r>
        <w:rPr>
          <w:rStyle w:val="a0"/>
          <w:rFonts w:ascii="宋体" w:hAnsi="宋体"/>
          <w:sz w:val="22"/>
        </w:rPr>
        <w:t>Amazon Ion Java Copyright 2007-2016 Amazon.com, Inc. or its affiliates. All Rights Reserved.</w:t>
      </w:r>
    </w:p>
    <w:p>
      <w:pPr>
        <w:spacing w:line="240" w:lineRule="auto"/>
      </w:pPr>
      <w:r>
        <w:rPr>
          <w:rStyle w:val="a0"/>
          <w:rFonts w:ascii="宋体" w:hAnsi="宋体"/>
          <w:sz w:val="22"/>
        </w:rPr>
        <w:t>https:d3js.org Version 4.1.0. Copyright 2016 Mike Bostock.</w:t>
      </w:r>
    </w:p>
    <w:p>
      <w:pPr>
        <w:spacing w:line="240" w:lineRule="auto"/>
      </w:pPr>
      <w:r>
        <w:rPr>
          <w:rStyle w:val="a0"/>
          <w:rFonts w:ascii="宋体" w:hAnsi="宋体"/>
          <w:sz w:val="22"/>
        </w:rPr>
        <w:t>Copyright 2015 Interset Software Inc.</w:t>
      </w:r>
    </w:p>
    <w:p>
      <w:pPr>
        <w:spacing w:line="240" w:lineRule="auto"/>
      </w:pPr>
      <w:r>
        <w:rPr>
          <w:rStyle w:val="a0"/>
          <w:rFonts w:ascii="宋体" w:hAnsi="宋体"/>
          <w:sz w:val="22"/>
        </w:rPr>
        <w:t>Copyright (c) 2008, http://www.snakeyaml.org</w:t>
      </w:r>
    </w:p>
    <w:p>
      <w:pPr>
        <w:spacing w:line="240" w:lineRule="auto"/>
      </w:pPr>
      <w:r>
        <w:rPr>
          <w:rStyle w:val="a0"/>
          <w:rFonts w:ascii="宋体" w:hAnsi="宋体"/>
          <w:sz w:val="22"/>
        </w:rPr>
        <w:t>Copyright 2005, 2012, 2013 jQuery Foundation and other contributors, https:jquery.org/</w:t>
      </w:r>
    </w:p>
    <w:p>
      <w:pPr>
        <w:spacing w:line="240" w:lineRule="auto"/>
      </w:pPr>
      <w:r>
        <w:rPr>
          <w:rStyle w:val="a0"/>
          <w:rFonts w:ascii="宋体" w:hAnsi="宋体"/>
          <w:sz w:val="22"/>
        </w:rPr>
        <w:t>Copyright 2009 Allan Jardine. All Rights Reserved.</w:t>
      </w:r>
    </w:p>
    <w:p>
      <w:pPr>
        <w:spacing w:line="240" w:lineRule="auto"/>
      </w:pPr>
      <w:r>
        <w:rPr>
          <w:rStyle w:val="a0"/>
          <w:rFonts w:ascii="宋体" w:hAnsi="宋体"/>
          <w:sz w:val="22"/>
        </w:rPr>
        <w:t>Copyright © 2008–2015 Ben Finney &lt;ben+python@benfinney.id.au&gt;</w:t>
      </w:r>
    </w:p>
    <w:p>
      <w:pPr>
        <w:spacing w:line="240" w:lineRule="auto"/>
      </w:pPr>
      <w:r>
        <w:rPr>
          <w:rStyle w:val="a0"/>
          <w:rFonts w:ascii="宋体" w:hAnsi="宋体"/>
          <w:sz w:val="22"/>
        </w:rPr>
        <w:t>Copyright © 2001 Jürgen Hermann</w:t>
      </w:r>
    </w:p>
    <w:p>
      <w:pPr>
        <w:spacing w:line="240" w:lineRule="auto"/>
      </w:pPr>
      <w:r>
        <w:rPr>
          <w:rStyle w:val="a0"/>
          <w:rFonts w:ascii="宋体" w:hAnsi="宋体"/>
          <w:sz w:val="22"/>
        </w:rPr>
        <w:t>Unix systems for simple password protection.  Copyright 1996 Aki Yoshida, modified April 2001  by Iris Van den Broeke, Daniel Deville.</w:t>
      </w:r>
    </w:p>
    <w:p>
      <w:pPr>
        <w:spacing w:line="240" w:lineRule="auto"/>
      </w:pPr>
      <w:r>
        <w:rPr>
          <w:rStyle w:val="a0"/>
          <w:rFonts w:ascii="宋体" w:hAnsi="宋体"/>
          <w:sz w:val="22"/>
        </w:rPr>
        <w:t>Copyright (c) 2011 The LevelDB Authors. All rights reserved.</w:t>
      </w:r>
    </w:p>
    <w:p>
      <w:pPr>
        <w:spacing w:line="240" w:lineRule="auto"/>
      </w:pPr>
      <w:r>
        <w:rPr>
          <w:rStyle w:val="a0"/>
          <w:rFonts w:ascii="宋体" w:hAnsi="宋体"/>
          <w:sz w:val="22"/>
        </w:rPr>
        <w:t>Copyright 2009 Google Inc.</w:t>
      </w:r>
    </w:p>
    <w:p>
      <w:pPr>
        <w:spacing w:line="240" w:lineRule="auto"/>
      </w:pPr>
      <w:r>
        <w:rPr>
          <w:rStyle w:val="a0"/>
          <w:rFonts w:ascii="宋体" w:hAnsi="宋体"/>
          <w:sz w:val="22"/>
        </w:rPr>
        <w:t>Copyright (c) 2013, Michael Bostock All rights reserved.</w:t>
      </w:r>
    </w:p>
    <w:p>
      <w:pPr>
        <w:spacing w:line="240" w:lineRule="auto"/>
      </w:pPr>
      <w:r>
        <w:rPr>
          <w:rStyle w:val="a0"/>
          <w:rFonts w:ascii="宋体" w:hAnsi="宋体"/>
          <w:sz w:val="22"/>
        </w:rPr>
        <w:t>Copyright 2015 Apache Software Foundation.</w:t>
      </w:r>
    </w:p>
    <w:p>
      <w:pPr>
        <w:spacing w:line="240" w:lineRule="auto"/>
      </w:pPr>
      <w:r>
        <w:rPr>
          <w:rStyle w:val="a0"/>
          <w:rFonts w:ascii="宋体" w:hAnsi="宋体"/>
          <w:sz w:val="22"/>
        </w:rPr>
        <w:t>Copyright (c) 1995-2000 by the Hypersonic SQL Group.</w:t>
      </w:r>
    </w:p>
    <w:p>
      <w:pPr>
        <w:spacing w:line="240" w:lineRule="auto"/>
      </w:pPr>
      <w:r>
        <w:rPr>
          <w:rStyle w:val="a0"/>
          <w:rFonts w:ascii="宋体" w:hAnsi="宋体"/>
          <w:sz w:val="22"/>
        </w:rPr>
        <w:t>Copyright (c) 2005, European Commission project OneLab under contract 034819</w:t>
      </w:r>
    </w:p>
    <w:p>
      <w:pPr>
        <w:spacing w:line="240" w:lineRule="auto"/>
      </w:pPr>
      <w:r>
        <w:rPr>
          <w:rStyle w:val="a0"/>
          <w:rFonts w:ascii="宋体" w:hAnsi="宋体"/>
          <w:sz w:val="22"/>
        </w:rPr>
        <w:t>Copyright (c) 2005, European Commission project OneLab under contract 034819 (http://www.one-lab.org)</w:t>
      </w:r>
    </w:p>
    <w:p>
      <w:pPr>
        <w:spacing w:line="240" w:lineRule="auto"/>
      </w:pPr>
      <w:r>
        <w:rPr>
          <w:rStyle w:val="a0"/>
          <w:rFonts w:ascii="宋体" w:hAnsi="宋体"/>
          <w:sz w:val="22"/>
        </w:rPr>
        <w:t>software copyright (c) 1999.</w:t>
      </w:r>
    </w:p>
    <w:p>
      <w:pPr>
        <w:spacing w:line="240" w:lineRule="auto"/>
      </w:pPr>
      <w:r>
        <w:rPr>
          <w:rStyle w:val="a0"/>
          <w:rFonts w:ascii="宋体" w:hAnsi="宋体"/>
          <w:sz w:val="22"/>
        </w:rPr>
        <w:t>Copyright (c) 2011-2016 Tim Wood, Iskren Chernev, Moment.js contributors</w:t>
      </w:r>
    </w:p>
    <w:p>
      <w:pPr>
        <w:spacing w:line="240" w:lineRule="auto"/>
      </w:pPr>
      <w:r>
        <w:rPr>
          <w:rStyle w:val="a0"/>
          <w:rFonts w:ascii="宋体" w:hAnsi="宋体"/>
          <w:sz w:val="22"/>
        </w:rPr>
        <w:t>Copyright 2005, Google Inc.</w:t>
      </w:r>
    </w:p>
    <w:p>
      <w:pPr>
        <w:spacing w:line="240" w:lineRule="auto"/>
      </w:pPr>
      <w:r>
        <w:rPr>
          <w:rStyle w:val="a0"/>
          <w:rFonts w:ascii="宋体" w:hAnsi="宋体"/>
          <w:sz w:val="22"/>
        </w:rPr>
        <w:t>Copyright 2006, Google Inc.</w:t>
      </w:r>
    </w:p>
    <w:p>
      <w:pPr>
        <w:spacing w:line="240" w:lineRule="auto"/>
      </w:pPr>
      <w:r>
        <w:rPr>
          <w:rStyle w:val="a0"/>
          <w:rFonts w:ascii="宋体" w:hAnsi="宋体"/>
          <w:sz w:val="22"/>
        </w:rPr>
        <w:t>Copyright 2008, Google Inc.</w:t>
      </w:r>
    </w:p>
    <w:p>
      <w:pPr>
        <w:spacing w:line="240" w:lineRule="auto"/>
      </w:pPr>
      <w:r>
        <w:rPr>
          <w:rStyle w:val="a0"/>
          <w:rFonts w:ascii="宋体" w:hAnsi="宋体"/>
          <w:sz w:val="22"/>
        </w:rPr>
        <w:t>dnsjava 2.1.7, Copyright (c) 1998-2011, Brian Wellington. All rights reserved.</w:t>
      </w:r>
    </w:p>
    <w:p>
      <w:pPr>
        <w:spacing w:line="240" w:lineRule="auto"/>
      </w:pPr>
      <w:r>
        <w:rPr>
          <w:rStyle w:val="a0"/>
          <w:rFonts w:ascii="宋体" w:hAnsi="宋体"/>
          <w:sz w:val="22"/>
        </w:rPr>
        <w:t>Copyright (C) 2007 The Guava Authors</w:t>
      </w:r>
    </w:p>
    <w:p>
      <w:pPr>
        <w:spacing w:line="240" w:lineRule="auto"/>
      </w:pPr>
      <w:r>
        <w:rPr>
          <w:rStyle w:val="a0"/>
          <w:rFonts w:ascii="宋体" w:hAnsi="宋体"/>
          <w:sz w:val="22"/>
        </w:rPr>
        <w:t>- software copyright (c) 1999, IBM Corporation., http:www.ibm.com.</w:t>
      </w:r>
    </w:p>
    <w:p>
      <w:pPr>
        <w:spacing w:line="240" w:lineRule="auto"/>
      </w:pPr>
      <w:r>
        <w:rPr>
          <w:rStyle w:val="a0"/>
          <w:rFonts w:ascii="宋体" w:hAnsi="宋体"/>
          <w:sz w:val="22"/>
        </w:rPr>
        <w:t>Copyright 2002 Niels Provos &lt;provos@citi.umich.edu&gt;</w:t>
      </w:r>
    </w:p>
    <w:p>
      <w:pPr>
        <w:spacing w:line="240" w:lineRule="auto"/>
      </w:pPr>
      <w:r>
        <w:rPr>
          <w:rStyle w:val="a0"/>
          <w:rFonts w:ascii="宋体" w:hAnsi="宋体"/>
          <w:sz w:val="22"/>
        </w:rPr>
        <w:t>Copyright (c) 2009 The Go Authors. All rights reserved.</w:t>
      </w:r>
    </w:p>
    <w:p>
      <w:pPr>
        <w:spacing w:line="240" w:lineRule="auto"/>
      </w:pPr>
      <w:r>
        <w:rPr>
          <w:rStyle w:val="a0"/>
          <w:rFonts w:ascii="宋体" w:hAnsi="宋体"/>
          <w:sz w:val="22"/>
        </w:rPr>
        <w:t>Copyright 2007-2015 The Apache Software Foundation</w:t>
      </w:r>
    </w:p>
    <w:p>
      <w:pPr>
        <w:spacing w:line="240" w:lineRule="auto"/>
      </w:pPr>
      <w:r>
        <w:rPr>
          <w:rStyle w:val="a0"/>
          <w:rFonts w:ascii="宋体" w:hAnsi="宋体"/>
          <w:sz w:val="22"/>
        </w:rPr>
        <w:t>Copyright 2011 Dain Sundstrom &lt;dain@iq80.com&gt;</w:t>
      </w:r>
    </w:p>
    <w:p>
      <w:pPr>
        <w:spacing w:line="240" w:lineRule="auto"/>
      </w:pPr>
      <w:r>
        <w:rPr>
          <w:rStyle w:val="a0"/>
          <w:rFonts w:ascii="宋体" w:hAnsi="宋体"/>
          <w:sz w:val="22"/>
        </w:rPr>
        <w:t>Copyright (c) 2003-2017 Optimatika</w:t>
      </w:r>
    </w:p>
    <w:p>
      <w:pPr>
        <w:spacing w:line="240" w:lineRule="auto"/>
      </w:pPr>
      <w:r>
        <w:rPr>
          <w:rStyle w:val="a0"/>
          <w:rFonts w:ascii="宋体" w:hAnsi="宋体"/>
          <w:sz w:val="22"/>
        </w:rPr>
        <w:t>Copyright 2007-2009 The Apache Software Foundation</w:t>
      </w:r>
    </w:p>
    <w:p>
      <w:pPr>
        <w:spacing w:line="240" w:lineRule="auto"/>
      </w:pPr>
      <w:r>
        <w:rPr>
          <w:rStyle w:val="a0"/>
          <w:rFonts w:ascii="宋体" w:hAnsi="宋体"/>
          <w:sz w:val="22"/>
        </w:rPr>
        <w:t>Copyright 2007, Google Inc.</w:t>
      </w:r>
    </w:p>
    <w:p>
      <w:pPr>
        <w:spacing w:line="240" w:lineRule="auto"/>
      </w:pPr>
      <w:r>
        <w:rPr>
          <w:rStyle w:val="a0"/>
          <w:rFonts w:ascii="宋体" w:hAnsi="宋体"/>
          <w:sz w:val="22"/>
        </w:rPr>
        <w:t>Copyright 2011-2016 Twitter, Inc.</w:t>
      </w:r>
    </w:p>
    <w:p>
      <w:pPr>
        <w:spacing w:line="240" w:lineRule="auto"/>
      </w:pPr>
      <w:r>
        <w:rPr>
          <w:rStyle w:val="a0"/>
          <w:rFonts w:ascii="宋体" w:hAnsi="宋体"/>
          <w:sz w:val="22"/>
        </w:rPr>
        <w:t>Copyright 2012 Twitter, Inc.</w:t>
      </w:r>
    </w:p>
    <w:p>
      <w:pPr>
        <w:spacing w:line="240" w:lineRule="auto"/>
      </w:pPr>
      <w:r>
        <w:rPr>
          <w:rStyle w:val="a0"/>
          <w:rFonts w:ascii="宋体" w:hAnsi="宋体"/>
          <w:sz w:val="22"/>
        </w:rPr>
        <w:t>Copyright 2004 Jason Paul Kitchen TypeUtil.java</w:t>
      </w:r>
    </w:p>
    <w:p>
      <w:pPr>
        <w:spacing w:line="240" w:lineRule="auto"/>
      </w:pPr>
      <w:r>
        <w:rPr>
          <w:rStyle w:val="a0"/>
          <w:rFonts w:ascii="宋体" w:hAnsi="宋体"/>
          <w:sz w:val="22"/>
        </w:rPr>
        <w:t>Copyright 2014 Simply Measured, Inc.</w:t>
      </w:r>
    </w:p>
    <w:p>
      <w:pPr>
        <w:spacing w:line="240" w:lineRule="auto"/>
      </w:pPr>
      <w:r>
        <w:rPr>
          <w:rStyle w:val="a0"/>
          <w:rFonts w:ascii="宋体" w:hAnsi="宋体"/>
          <w:sz w:val="22"/>
        </w:rPr>
        <w:t>Copyright 2011 FuseSource Corp. http://fusesource.com</w:t>
      </w:r>
    </w:p>
    <w:p>
      <w:pPr>
        <w:spacing w:line="240" w:lineRule="auto"/>
      </w:pPr>
      <w:r>
        <w:rPr>
          <w:rStyle w:val="a0"/>
          <w:rFonts w:ascii="宋体" w:hAnsi="宋体"/>
          <w:sz w:val="22"/>
        </w:rPr>
        <w:t>Copyright 1999-2007 The Apache Software Foundation</w:t>
      </w:r>
    </w:p>
    <w:p>
      <w:pPr>
        <w:spacing w:line="240" w:lineRule="auto"/>
      </w:pPr>
      <w:r>
        <w:rPr>
          <w:rStyle w:val="a0"/>
          <w:rFonts w:ascii="宋体" w:hAnsi="宋体"/>
          <w:sz w:val="22"/>
        </w:rPr>
        <w:t>Copyright 2012 Twitter, Inc Licensed under the Apache License v2.0</w:t>
      </w:r>
    </w:p>
    <w:p>
      <w:pPr>
        <w:spacing w:line="240" w:lineRule="auto"/>
      </w:pPr>
      <w:r>
        <w:rPr>
          <w:rStyle w:val="a0"/>
          <w:rFonts w:ascii="宋体" w:hAnsi="宋体"/>
          <w:sz w:val="22"/>
        </w:rPr>
        <w:t>Copyright © 2003 Clark Evans</w:t>
      </w:r>
    </w:p>
    <w:p>
      <w:pPr>
        <w:spacing w:line="240" w:lineRule="auto"/>
      </w:pPr>
      <w:r>
        <w:rPr>
          <w:rStyle w:val="a0"/>
          <w:rFonts w:ascii="宋体" w:hAnsi="宋体"/>
          <w:sz w:val="22"/>
        </w:rPr>
        <w:t>Copyright 2015, Google Inc.</w:t>
      </w:r>
    </w:p>
    <w:p>
      <w:pPr>
        <w:spacing w:line="240" w:lineRule="auto"/>
      </w:pPr>
      <w:r>
        <w:rPr>
          <w:rStyle w:val="a0"/>
          <w:rFonts w:ascii="宋体" w:hAnsi="宋体"/>
          <w:sz w:val="22"/>
        </w:rPr>
        <w:t>Copyright © 2007–2008 Robert Niederreiter, Jens Klein</w:t>
      </w:r>
    </w:p>
    <w:p>
      <w:pPr>
        <w:spacing w:line="240" w:lineRule="auto"/>
      </w:pPr>
      <w:r>
        <w:rPr>
          <w:rStyle w:val="a0"/>
          <w:rFonts w:ascii="宋体" w:hAnsi="宋体"/>
          <w:sz w:val="22"/>
        </w:rPr>
        <w:t>Copyright 2013 Twitter, Inc.</w:t>
      </w:r>
    </w:p>
    <w:p>
      <w:pPr>
        <w:spacing w:line="240" w:lineRule="auto"/>
      </w:pPr>
      <w:r>
        <w:rPr>
          <w:rStyle w:val="a0"/>
          <w:rFonts w:ascii="宋体" w:hAnsi="宋体"/>
          <w:sz w:val="22"/>
        </w:rPr>
        <w:t>Copyright (c) 2012 The FreeBSD Foundation All rights reserved.</w:t>
      </w:r>
    </w:p>
    <w:p>
      <w:pPr>
        <w:spacing w:line="240" w:lineRule="auto"/>
      </w:pPr>
      <w:r>
        <w:rPr>
          <w:rStyle w:val="a0"/>
          <w:rFonts w:ascii="宋体" w:hAnsi="宋体"/>
          <w:sz w:val="22"/>
        </w:rPr>
        <w:t>Copyright 2008,2009,2010 Massachusetts Institute of Technology.</w:t>
      </w:r>
    </w:p>
    <w:p>
      <w:pPr>
        <w:spacing w:line="240" w:lineRule="auto"/>
      </w:pPr>
      <w:r>
        <w:rPr>
          <w:rStyle w:val="a0"/>
          <w:rFonts w:ascii="宋体" w:hAnsi="宋体"/>
          <w:sz w:val="22"/>
        </w:rPr>
        <w:t>Copyright 2005-2006 Tim Fennell Dumbster SMTP test server</w:t>
      </w:r>
    </w:p>
    <w:p>
      <w:pPr>
        <w:spacing w:line="240" w:lineRule="auto"/>
      </w:pPr>
      <w:r>
        <w:rPr>
          <w:rStyle w:val="a0"/>
          <w:rFonts w:ascii="宋体" w:hAnsi="宋体"/>
          <w:sz w:val="22"/>
        </w:rPr>
        <w:t>Copyright (c) 2013 Vitaliy Potapov; Licensed MIT /</w:t>
      </w:r>
    </w:p>
    <w:p>
      <w:pPr>
        <w:spacing w:line="240" w:lineRule="auto"/>
      </w:pPr>
      <w:r>
        <w:rPr>
          <w:rStyle w:val="a0"/>
          <w:rFonts w:ascii="宋体" w:hAnsi="宋体"/>
          <w:sz w:val="22"/>
        </w:rPr>
        <w:t>Copyright 2002 JSON.org. - PKCS1 PEM encoded private key parsing and utility</w:t>
      </w:r>
    </w:p>
    <w:p>
      <w:pPr>
        <w:spacing w:line="240" w:lineRule="auto"/>
      </w:pPr>
      <w:r>
        <w:rPr>
          <w:rStyle w:val="a0"/>
          <w:rFonts w:ascii="宋体" w:hAnsi="宋体"/>
          <w:sz w:val="22"/>
        </w:rPr>
        <w:t>Copyright (C) 2000-2004 Jason Hunter &amp; Brett McLaughlin.</w:t>
      </w:r>
    </w:p>
    <w:p>
      <w:pPr>
        <w:spacing w:line="240" w:lineRule="auto"/>
      </w:pPr>
      <w:r>
        <w:rPr>
          <w:rStyle w:val="a0"/>
          <w:rFonts w:ascii="宋体" w:hAnsi="宋体"/>
          <w:sz w:val="22"/>
        </w:rPr>
        <w:t>Copyright 2010-2013 Coda Hale and Yammer, Inc.</w:t>
      </w:r>
    </w:p>
    <w:p>
      <w:pPr>
        <w:spacing w:line="240" w:lineRule="auto"/>
      </w:pPr>
      <w:r>
        <w:rPr>
          <w:rStyle w:val="a0"/>
          <w:rFonts w:ascii="宋体" w:hAnsi="宋体"/>
          <w:sz w:val="22"/>
        </w:rPr>
        <w:t>Copyright 2012 Stefan Petre Improvements by Andrew Rowls Licensed under the Apache License v2.0</w:t>
      </w:r>
    </w:p>
    <w:p>
      <w:pPr>
        <w:spacing w:line="240" w:lineRule="auto"/>
      </w:pPr>
      <w:r>
        <w:rPr>
          <w:rStyle w:val="a0"/>
          <w:rFonts w:ascii="宋体" w:hAnsi="宋体"/>
          <w:sz w:val="22"/>
        </w:rPr>
        <w:t>Copyright (c) 2008,2009,2010 Massachusetts Institute of Technology.</w:t>
      </w:r>
    </w:p>
    <w:p>
      <w:pPr>
        <w:spacing w:line="240" w:lineRule="auto"/>
      </w:pPr>
      <w:r>
        <w:rPr>
          <w:rStyle w:val="a0"/>
          <w:rFonts w:ascii="宋体" w:hAnsi="宋体"/>
          <w:sz w:val="22"/>
        </w:rPr>
        <w:t>functions from oauth.googlecode.com - Copyright 1998-2010 AOL Inc.</w:t>
      </w:r>
    </w:p>
    <w:p>
      <w:pPr>
        <w:spacing w:line="240" w:lineRule="auto"/>
      </w:pPr>
      <w:r>
        <w:rPr>
          <w:rStyle w:val="a0"/>
          <w:rFonts w:ascii="宋体" w:hAnsi="宋体"/>
          <w:sz w:val="22"/>
        </w:rPr>
        <w:t>Copyright (c) 2004-2006 Intel Corporation - All Rights Reserved</w:t>
      </w:r>
    </w:p>
    <w:p>
      <w:pPr>
        <w:spacing w:line="240" w:lineRule="auto"/>
      </w:pPr>
      <w:r>
        <w:rPr>
          <w:rStyle w:val="a0"/>
          <w:rFonts w:ascii="宋体" w:hAnsi="宋体"/>
          <w:sz w:val="22"/>
        </w:rPr>
        <w:t>Copyright 2014 The Apache Software Foundation</w:t>
      </w:r>
    </w:p>
    <w:p>
      <w:pPr>
        <w:spacing w:line="240" w:lineRule="auto"/>
      </w:pPr>
      <w:r>
        <w:rPr>
          <w:rStyle w:val="a0"/>
          <w:rFonts w:ascii="宋体" w:hAnsi="宋体"/>
          <w:sz w:val="22"/>
        </w:rPr>
        <w:t>Copyright (c) 2005 Brian Goetz and Tim Peierls Released under the Creative Official home: http:www.jcip.net Any republication or derived work distributed in source code form must include this copyright and license notice.</w:t>
      </w:r>
    </w:p>
    <w:p>
      <w:pPr>
        <w:spacing w:line="240" w:lineRule="auto"/>
      </w:pPr>
      <w:r>
        <w:rPr>
          <w:rStyle w:val="a0"/>
          <w:rFonts w:ascii="宋体" w:hAnsi="宋体"/>
          <w:sz w:val="22"/>
        </w:rPr>
        <w:t>Copyright 2002-2012 Ramnivas Laddad, Juergen Hoeller, Chris Beams</w:t>
      </w:r>
    </w:p>
    <w:p>
      <w:pPr>
        <w:spacing w:line="240" w:lineRule="auto"/>
      </w:pPr>
      <w:r>
        <w:rPr>
          <w:rStyle w:val="a0"/>
          <w:rFonts w:ascii="宋体" w:hAnsi="宋体"/>
          <w:sz w:val="22"/>
        </w:rPr>
        <w:t>Copyright (C) 1999-2012, QOS.ch. All rights reserved.</w:t>
      </w:r>
    </w:p>
    <w:p>
      <w:pPr>
        <w:spacing w:line="240" w:lineRule="auto"/>
      </w:pPr>
      <w:r>
        <w:rPr>
          <w:rStyle w:val="a0"/>
          <w:rFonts w:ascii="宋体" w:hAnsi="宋体"/>
          <w:sz w:val="22"/>
        </w:rPr>
        <w:t>Copyright 2013-2016 The Apache Software Foundation</w:t>
      </w:r>
    </w:p>
    <w:p>
      <w:pPr>
        <w:spacing w:line="240" w:lineRule="auto"/>
      </w:pPr>
      <w:r>
        <w:rPr>
          <w:rStyle w:val="a0"/>
          <w:rFonts w:ascii="宋体" w:hAnsi="宋体"/>
          <w:sz w:val="22"/>
        </w:rPr>
        <w:t>Copyright (c) 2001-2016, The HSQL Development Group All rights reserved.</w:t>
      </w:r>
    </w:p>
    <w:p>
      <w:pPr>
        <w:spacing w:line="240" w:lineRule="auto"/>
      </w:pPr>
      <w:r>
        <w:rPr>
          <w:rStyle w:val="a0"/>
          <w:rFonts w:ascii="宋体" w:hAnsi="宋体"/>
          <w:sz w:val="22"/>
        </w:rPr>
        <w:t>- software copyright (c) 1999, Sun Microsystems., http:www.sun.com. - voluntary contributions made by Paul Eng on behalf of the Apache Software Foundation that were originally developed at iClick, Inc.,</w:t>
      </w:r>
    </w:p>
    <w:p>
      <w:pPr>
        <w:spacing w:line="240" w:lineRule="auto"/>
      </w:pPr>
      <w:r>
        <w:rPr>
          <w:rStyle w:val="a0"/>
          <w:rFonts w:ascii="宋体" w:hAnsi="宋体"/>
          <w:sz w:val="22"/>
        </w:rPr>
        <w:t>Copyright 2016 SmartBear Software</w:t>
      </w:r>
    </w:p>
    <w:p>
      <w:pPr>
        <w:spacing w:line="240" w:lineRule="auto"/>
      </w:pPr>
      <w:r>
        <w:rPr>
          <w:rStyle w:val="a0"/>
          <w:rFonts w:ascii="宋体" w:hAnsi="宋体"/>
          <w:sz w:val="22"/>
        </w:rPr>
        <w:t>Ehcache V3 Copyright 2014-2016 Terracotta, Inc.</w:t>
      </w:r>
    </w:p>
    <w:p>
      <w:pPr/>
    </w:p>
    <w:p>
      <w:pPr/>
      <w:r>
        <w:rPr>
          <w:rStyle w:val="a0"/>
          <w:b/>
        </w:rPr>
        <w:t>License:</w:t>
      </w:r>
      <w:r>
        <w:rPr>
          <w:rStyle w:val="a0"/>
        </w:rPr>
        <w:t xml:space="preserve"> </w:t>
      </w:r>
      <w:r>
        <w:rPr>
          <w:rStyle w:val="a0"/>
          <w:sz w:val="21"/>
        </w:rPr>
        <w:t>Apache-2.0 and BSD and Zlib and BSL-1.0 and MPL-2.0 and EPL-1.0 and MIT</w:t>
      </w:r>
    </w:p>
    <w:p>
      <w:pPr/>
    </w:p>
    <w:p>
      <w:pPr/>
      <w:r>
        <w:rPr>
          <w:rStyle w:val="a0"/>
        </w:rPr>
        <w:t xml:space="preserve">                                 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and distribution as defined by Sections 1 through 9 of this document.</w:t>
      </w:r>
    </w:p>
    <w:p>
      <w:pPr/>
    </w:p>
    <w:p>
      <w:pPr/>
      <w:r>
        <w:rPr>
          <w:rStyle w:val="a0"/>
        </w:rPr>
        <w:t xml:space="preserve">      "Licensor" shall mean the copyright owner or entity authorized by</w:t>
      </w:r>
    </w:p>
    <w:p>
      <w:pPr/>
      <w:r>
        <w:rPr>
          <w:rStyle w:val="a0"/>
        </w:rPr>
        <w:t xml:space="preserve">      the copyright owner that is granting the License.</w:t>
      </w:r>
    </w:p>
    <w:p>
      <w:pPr/>
    </w:p>
    <w:p>
      <w:pPr/>
      <w:r>
        <w:rPr>
          <w:rStyle w:val="a0"/>
        </w:rPr>
        <w:t xml:space="preserve">      "Legal Entity" shall mean the union of the acting entity and all</w:t>
      </w:r>
    </w:p>
    <w:p>
      <w:pPr/>
      <w:r>
        <w:rPr>
          <w:rStyle w:val="a0"/>
        </w:rPr>
        <w:t xml:space="preserve">      other entities that control, are controlled by, or are under common</w:t>
      </w:r>
    </w:p>
    <w:p>
      <w:pPr/>
      <w:r>
        <w:rPr>
          <w:rStyle w:val="a0"/>
        </w:rPr>
        <w:t xml:space="preserve">      control with that entity. For the purposes of this definition,</w:t>
      </w:r>
    </w:p>
    <w:p>
      <w:pPr/>
      <w:r>
        <w:rPr>
          <w:rStyle w:val="a0"/>
        </w:rPr>
        <w:t xml:space="preserve">      "control" means (i) the power, direct or indirect, to cause the</w:t>
      </w:r>
    </w:p>
    <w:p>
      <w:pPr/>
      <w:r>
        <w:rPr>
          <w:rStyle w:val="a0"/>
        </w:rPr>
        <w:t xml:space="preserve">      direction or management of such entity, whether by contract or</w:t>
      </w:r>
    </w:p>
    <w:p>
      <w:pPr/>
      <w:r>
        <w:rPr>
          <w:rStyle w:val="a0"/>
        </w:rPr>
        <w:t xml:space="preserve">      otherwise, or (ii) ownership of fifty percent (50%) or more of the</w:t>
      </w:r>
    </w:p>
    <w:p>
      <w:pPr/>
      <w:r>
        <w:rPr>
          <w:rStyle w:val="a0"/>
        </w:rPr>
        <w:t xml:space="preserve">      outstanding shares, or (iii) beneficial ownership of such entity.</w:t>
      </w:r>
    </w:p>
    <w:p>
      <w:pPr/>
    </w:p>
    <w:p>
      <w:pPr/>
      <w:r>
        <w:rPr>
          <w:rStyle w:val="a0"/>
        </w:rPr>
        <w:t xml:space="preserve">      "You" (or "Your") shall mean an individual or Legal Entity</w:t>
      </w:r>
    </w:p>
    <w:p>
      <w:pPr/>
      <w:r>
        <w:rPr>
          <w:rStyle w:val="a0"/>
        </w:rPr>
        <w:t xml:space="preserve">      exercising permissions granted by this License.</w:t>
      </w:r>
    </w:p>
    <w:p>
      <w:pPr/>
    </w:p>
    <w:p>
      <w:pPr/>
      <w:r>
        <w:rPr>
          <w:rStyle w:val="a0"/>
        </w:rPr>
        <w:t xml:space="preserve">      "Source" form shall mean the preferred form for making modifications,</w:t>
      </w:r>
    </w:p>
    <w:p>
      <w:pPr/>
      <w:r>
        <w:rPr>
          <w:rStyle w:val="a0"/>
        </w:rPr>
        <w:t xml:space="preserve">      including but not limited to software source code, documentation</w:t>
      </w:r>
    </w:p>
    <w:p>
      <w:pPr/>
      <w:r>
        <w:rPr>
          <w:rStyle w:val="a0"/>
        </w:rPr>
        <w:t xml:space="preserve">      source, and configuration files.</w:t>
      </w:r>
    </w:p>
    <w:p>
      <w:pPr/>
    </w:p>
    <w:p>
      <w:pPr/>
      <w:r>
        <w:rPr>
          <w:rStyle w:val="a0"/>
        </w:rPr>
        <w:t xml:space="preserve">      "Object" form shall mean any form resulting from mechanical</w:t>
      </w:r>
    </w:p>
    <w:p>
      <w:pPr/>
      <w:r>
        <w:rPr>
          <w:rStyle w:val="a0"/>
        </w:rPr>
        <w:t xml:space="preserve">      transformation or translation of a Source form, including but</w:t>
      </w:r>
    </w:p>
    <w:p>
      <w:pPr/>
      <w:r>
        <w:rPr>
          <w:rStyle w:val="a0"/>
        </w:rPr>
        <w:t xml:space="preserve">      not limited to compiled object code, generated documentation,</w:t>
      </w:r>
    </w:p>
    <w:p>
      <w:pPr/>
      <w:r>
        <w:rPr>
          <w:rStyle w:val="a0"/>
        </w:rPr>
        <w:t xml:space="preserve">      and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copyright notice that is included in or attached to the work</w:t>
      </w:r>
    </w:p>
    <w:p>
      <w:pPr/>
      <w:r>
        <w:rPr>
          <w:rStyle w:val="a0"/>
        </w:rPr>
        <w:t xml:space="preserve">      (an example is provided in the Appendix below).</w:t>
      </w:r>
    </w:p>
    <w:p>
      <w:pPr/>
    </w:p>
    <w:p>
      <w:pPr/>
      <w:r>
        <w:rPr>
          <w:rStyle w:val="a0"/>
        </w:rPr>
        <w:t xml:space="preserve">      "Derivative Works" shall mean any work, whether in Source or Object</w:t>
      </w:r>
    </w:p>
    <w:p>
      <w:pPr/>
      <w:r>
        <w:rPr>
          <w:rStyle w:val="a0"/>
        </w:rPr>
        <w:t xml:space="preserve">      form, that is based on (or derived from) the Work and for which the</w:t>
      </w:r>
    </w:p>
    <w:p>
      <w:pPr/>
      <w:r>
        <w:rPr>
          <w:rStyle w:val="a0"/>
        </w:rPr>
        <w:t xml:space="preserve">      editorial revisions, annotations, elaborations, or other modifications</w:t>
      </w:r>
    </w:p>
    <w:p>
      <w:pPr/>
      <w:r>
        <w:rPr>
          <w:rStyle w:val="a0"/>
        </w:rPr>
        <w:t xml:space="preserve">      represent, as a whole, an original work of authorship. For the purposes</w:t>
      </w:r>
    </w:p>
    <w:p>
      <w:pPr/>
      <w:r>
        <w:rPr>
          <w:rStyle w:val="a0"/>
        </w:rPr>
        <w:t xml:space="preserve">      of this License, Derivative Works shall not include works that remain</w:t>
      </w:r>
    </w:p>
    <w:p>
      <w:pPr/>
      <w:r>
        <w:rPr>
          <w:rStyle w:val="a0"/>
        </w:rPr>
        <w:t xml:space="preserve">      separable from, or merely link (or bind by name) to the interfaces of,</w:t>
      </w:r>
    </w:p>
    <w:p>
      <w:pPr/>
      <w:r>
        <w:rPr>
          <w:rStyle w:val="a0"/>
        </w:rPr>
        <w:t xml:space="preserve">      the Work and Derivative Works thereof.</w:t>
      </w:r>
    </w:p>
    <w:p>
      <w:pPr/>
    </w:p>
    <w:p>
      <w:pPr/>
      <w:r>
        <w:rPr>
          <w:rStyle w:val="a0"/>
        </w:rPr>
        <w:t xml:space="preserve">      "Contribution" shall mean any work of authorship, including</w:t>
      </w:r>
    </w:p>
    <w:p>
      <w:pPr/>
      <w:r>
        <w:rPr>
          <w:rStyle w:val="a0"/>
        </w:rPr>
        <w:t xml:space="preserve">      the original version of the Work and any modifications or additions</w:t>
      </w:r>
    </w:p>
    <w:p>
      <w:pPr/>
      <w:r>
        <w:rPr>
          <w:rStyle w:val="a0"/>
        </w:rPr>
        <w:t xml:space="preserve">      to that Work or Derivative Works thereof, that is intentionally</w:t>
      </w:r>
    </w:p>
    <w:p>
      <w:pPr/>
      <w:r>
        <w:rPr>
          <w:rStyle w:val="a0"/>
        </w:rPr>
        <w:t xml:space="preserve">      submitted to Licensor for inclusion in the Work by the copyright owner</w:t>
      </w:r>
    </w:p>
    <w:p>
      <w:pPr/>
      <w:r>
        <w:rPr>
          <w:rStyle w:val="a0"/>
        </w:rPr>
        <w:t xml:space="preserve">      or by an individual or Legal Entity authorized to submit on behalf of</w:t>
      </w:r>
    </w:p>
    <w:p>
      <w:pPr/>
      <w:r>
        <w:rPr>
          <w:rStyle w:val="a0"/>
        </w:rPr>
        <w:t xml:space="preserve">      the copyright owner. For the purposes of this definition, "submitted"</w:t>
      </w:r>
    </w:p>
    <w:p>
      <w:pPr/>
      <w:r>
        <w:rPr>
          <w:rStyle w:val="a0"/>
        </w:rPr>
        <w:t xml:space="preserve">      means any form of electronic, verbal, or written communication sent</w:t>
      </w:r>
    </w:p>
    <w:p>
      <w:pPr/>
      <w:r>
        <w:rPr>
          <w:rStyle w:val="a0"/>
        </w:rPr>
        <w:t xml:space="preserve">      to the Licensor or its representatives, including but not limited to</w:t>
      </w:r>
    </w:p>
    <w:p>
      <w:pPr/>
      <w:r>
        <w:rPr>
          <w:rStyle w:val="a0"/>
        </w:rPr>
        <w:t xml:space="preserve">      communication on electronic mailing lists, source code control systems,</w:t>
      </w:r>
    </w:p>
    <w:p>
      <w:pPr/>
      <w:r>
        <w:rPr>
          <w:rStyle w:val="a0"/>
        </w:rPr>
        <w:t xml:space="preserve">      and issue tracking systems that are managed by, or on behalf of, the</w:t>
      </w:r>
    </w:p>
    <w:p>
      <w:pPr/>
      <w:r>
        <w:rPr>
          <w:rStyle w:val="a0"/>
        </w:rPr>
        <w:t xml:space="preserve">      Licensor for the purpose of discussing and improving the Work, but</w:t>
      </w:r>
    </w:p>
    <w:p>
      <w:pPr/>
      <w:r>
        <w:rPr>
          <w:rStyle w:val="a0"/>
        </w:rPr>
        <w:t xml:space="preserve">      excluding communication that is conspicuously marked or otherwise</w:t>
      </w:r>
    </w:p>
    <w:p>
      <w:pPr/>
      <w:r>
        <w:rPr>
          <w:rStyle w:val="a0"/>
        </w:rPr>
        <w:t xml:space="preserve">      designated in writing by the copyright owner as "Not a Contribution."</w:t>
      </w:r>
    </w:p>
    <w:p>
      <w:pPr/>
    </w:p>
    <w:p>
      <w:pPr/>
      <w:r>
        <w:rPr>
          <w:rStyle w:val="a0"/>
        </w:rPr>
        <w:t xml:space="preserve">      "Contributor" shall mean Licensor and any individual or Legal Entity</w:t>
      </w:r>
    </w:p>
    <w:p>
      <w:pPr/>
      <w:r>
        <w:rPr>
          <w:rStyle w:val="a0"/>
        </w:rPr>
        <w:t xml:space="preserve">      on behalf of whom a Contribution has been received by Licensor and</w:t>
      </w:r>
    </w:p>
    <w:p>
      <w:pPr/>
      <w:r>
        <w:rPr>
          <w:rStyle w:val="a0"/>
        </w:rPr>
        <w:t xml:space="preserve">      subsequently incorporated within the Work.</w:t>
      </w:r>
    </w:p>
    <w:p>
      <w:pPr/>
    </w:p>
    <w:p>
      <w:pPr/>
      <w:r>
        <w:rPr>
          <w:rStyle w:val="a0"/>
        </w:rPr>
        <w:t xml:space="preserve">   2. Grant of Copyright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copyright license to reproduce, prepare Derivative Works of,</w:t>
      </w:r>
    </w:p>
    <w:p>
      <w:pPr/>
      <w:r>
        <w:rPr>
          <w:rStyle w:val="a0"/>
        </w:rPr>
        <w:t xml:space="preserve">      publicly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(except as stated in this section) patent license to make, have made,</w:t>
      </w:r>
    </w:p>
    <w:p>
      <w:pPr/>
      <w:r>
        <w:rPr>
          <w:rStyle w:val="a0"/>
        </w:rPr>
        <w:t xml:space="preserve">      use, offer to sell, sell, import, and otherwise transfer the Work,</w:t>
      </w:r>
    </w:p>
    <w:p>
      <w:pPr/>
      <w:r>
        <w:rPr>
          <w:rStyle w:val="a0"/>
        </w:rPr>
        <w:t xml:space="preserve">      where such license applies only to those patent claims licensable</w:t>
      </w:r>
    </w:p>
    <w:p>
      <w:pPr/>
      <w:r>
        <w:rPr>
          <w:rStyle w:val="a0"/>
        </w:rPr>
        <w:t xml:space="preserve">      by such Contributor that are necessarily infringed by their</w:t>
      </w:r>
    </w:p>
    <w:p>
      <w:pPr/>
      <w:r>
        <w:rPr>
          <w:rStyle w:val="a0"/>
        </w:rPr>
        <w:t xml:space="preserve">      Contribution(s) alone or by combination of their Contribution(s)</w:t>
      </w:r>
    </w:p>
    <w:p>
      <w:pPr/>
      <w:r>
        <w:rPr>
          <w:rStyle w:val="a0"/>
        </w:rPr>
        <w:t xml:space="preserve">      with the Work to which such Contribution(s) was submitted. If You</w:t>
      </w:r>
    </w:p>
    <w:p>
      <w:pPr/>
      <w:r>
        <w:rPr>
          <w:rStyle w:val="a0"/>
        </w:rPr>
        <w:t xml:space="preserve">      institute patent litigation against any entity (including a</w:t>
      </w:r>
    </w:p>
    <w:p>
      <w:pPr/>
      <w:r>
        <w:rPr>
          <w:rStyle w:val="a0"/>
        </w:rPr>
        <w:t xml:space="preserve">      cross-claim or counterclaim in a lawsuit) alleging that the Work</w:t>
      </w:r>
    </w:p>
    <w:p>
      <w:pPr/>
      <w:r>
        <w:rPr>
          <w:rStyle w:val="a0"/>
        </w:rPr>
        <w:t xml:space="preserve">      or a Contribution incorporated within the Work constitutes direct</w:t>
      </w:r>
    </w:p>
    <w:p>
      <w:pPr/>
      <w:r>
        <w:rPr>
          <w:rStyle w:val="a0"/>
        </w:rPr>
        <w:t xml:space="preserve">      or contributory patent infringement, then any patent licenses</w:t>
      </w:r>
    </w:p>
    <w:p>
      <w:pPr/>
      <w:r>
        <w:rPr>
          <w:rStyle w:val="a0"/>
        </w:rPr>
        <w:t xml:space="preserve">      granted to You under this License for that Work shall terminate</w:t>
      </w:r>
    </w:p>
    <w:p>
      <w:pPr/>
      <w:r>
        <w:rPr>
          <w:rStyle w:val="a0"/>
        </w:rPr>
        <w:t xml:space="preserve">      as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modifications, and in Source or Object form, provided that You</w:t>
      </w:r>
    </w:p>
    <w:p>
      <w:pPr/>
      <w:r>
        <w:rPr>
          <w:rStyle w:val="a0"/>
        </w:rPr>
        <w:t xml:space="preserve">      meet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stating that You changed the files; and</w:t>
      </w:r>
    </w:p>
    <w:p>
      <w:pPr/>
    </w:p>
    <w:p>
      <w:pPr/>
      <w:r>
        <w:rPr>
          <w:rStyle w:val="a0"/>
        </w:rPr>
        <w:t xml:space="preserve">      (c) You must retain, in the Source form of any Derivative Works</w:t>
      </w:r>
    </w:p>
    <w:p>
      <w:pPr/>
      <w:r>
        <w:rPr>
          <w:rStyle w:val="a0"/>
        </w:rPr>
        <w:t xml:space="preserve">          that You distribute, all copyright, patent, trademark, and</w:t>
      </w:r>
    </w:p>
    <w:p>
      <w:pPr/>
      <w:r>
        <w:rPr>
          <w:rStyle w:val="a0"/>
        </w:rPr>
        <w:t xml:space="preserve">          attribution notices from the Source form of the Work,</w:t>
      </w:r>
    </w:p>
    <w:p>
      <w:pPr/>
      <w:r>
        <w:rPr>
          <w:rStyle w:val="a0"/>
        </w:rPr>
        <w:t xml:space="preserve">          excluding those notices that do not pertain to any part of</w:t>
      </w:r>
    </w:p>
    <w:p>
      <w:pPr/>
      <w:r>
        <w:rPr>
          <w:rStyle w:val="a0"/>
        </w:rPr>
        <w:t xml:space="preserve">          the Derivative Works; and</w:t>
      </w:r>
    </w:p>
    <w:p>
      <w:pPr/>
    </w:p>
    <w:p>
      <w:pPr/>
      <w:r>
        <w:rPr>
          <w:rStyle w:val="a0"/>
        </w:rPr>
        <w:t xml:space="preserve">      (d) If the Work includes a "NOTICE" text file as part of its</w:t>
      </w:r>
    </w:p>
    <w:p>
      <w:pPr/>
      <w:r>
        <w:rPr>
          <w:rStyle w:val="a0"/>
        </w:rPr>
        <w:t xml:space="preserve">          distribution, then any Derivative Works that You distribute must</w:t>
      </w:r>
    </w:p>
    <w:p>
      <w:pPr/>
      <w:r>
        <w:rPr>
          <w:rStyle w:val="a0"/>
        </w:rPr>
        <w:t xml:space="preserve">          include a readable copy of the attribution notices contained</w:t>
      </w:r>
    </w:p>
    <w:p>
      <w:pPr/>
      <w:r>
        <w:rPr>
          <w:rStyle w:val="a0"/>
        </w:rPr>
        <w:t xml:space="preserve">          within such NOTICE file, excluding those notices that do not</w:t>
      </w:r>
    </w:p>
    <w:p>
      <w:pPr/>
      <w:r>
        <w:rPr>
          <w:rStyle w:val="a0"/>
        </w:rPr>
        <w:t xml:space="preserve">          pertain to any part of the Derivative Works, in at least one</w:t>
      </w:r>
    </w:p>
    <w:p>
      <w:pPr/>
      <w:r>
        <w:rPr>
          <w:rStyle w:val="a0"/>
        </w:rPr>
        <w:t xml:space="preserve">          of the following places: within a NOTICE text file distributed</w:t>
      </w:r>
    </w:p>
    <w:p>
      <w:pPr/>
      <w:r>
        <w:rPr>
          <w:rStyle w:val="a0"/>
        </w:rPr>
        <w:t xml:space="preserve">          as part of the Derivative Works; within the Source form or</w:t>
      </w:r>
    </w:p>
    <w:p>
      <w:pPr/>
      <w:r>
        <w:rPr>
          <w:rStyle w:val="a0"/>
        </w:rPr>
        <w:t xml:space="preserve">          documentation, if provided along with the Derivative Works; or,</w:t>
      </w:r>
    </w:p>
    <w:p>
      <w:pPr/>
      <w:r>
        <w:rPr>
          <w:rStyle w:val="a0"/>
        </w:rPr>
        <w:t xml:space="preserve">          within a display generated by the Derivative Works, if and</w:t>
      </w:r>
    </w:p>
    <w:p>
      <w:pPr/>
      <w:r>
        <w:rPr>
          <w:rStyle w:val="a0"/>
        </w:rPr>
        <w:t xml:space="preserve">          wherever such third-party notices normally appear. The contents</w:t>
      </w:r>
    </w:p>
    <w:p>
      <w:pPr/>
      <w:r>
        <w:rPr>
          <w:rStyle w:val="a0"/>
        </w:rPr>
        <w:t xml:space="preserve">          of the NOTICE file are for informational purposes only and</w:t>
      </w:r>
    </w:p>
    <w:p>
      <w:pPr/>
      <w:r>
        <w:rPr>
          <w:rStyle w:val="a0"/>
        </w:rPr>
        <w:t xml:space="preserve">          do not modify the License. You may add Your own attribution</w:t>
      </w:r>
    </w:p>
    <w:p>
      <w:pPr/>
      <w:r>
        <w:rPr>
          <w:rStyle w:val="a0"/>
        </w:rPr>
        <w:t xml:space="preserve">          notices within Derivative Works that You distribute, alongside</w:t>
      </w:r>
    </w:p>
    <w:p>
      <w:pPr/>
      <w:r>
        <w:rPr>
          <w:rStyle w:val="a0"/>
        </w:rPr>
        <w:t xml:space="preserve">          or as an addendum to the NOTICE text from the Work, provided</w:t>
      </w:r>
    </w:p>
    <w:p>
      <w:pPr/>
      <w:r>
        <w:rPr>
          <w:rStyle w:val="a0"/>
        </w:rPr>
        <w:t xml:space="preserve">          that such additional attribution notices cannot be construed</w:t>
      </w:r>
    </w:p>
    <w:p>
      <w:pPr/>
      <w:r>
        <w:rPr>
          <w:rStyle w:val="a0"/>
        </w:rPr>
        <w:t xml:space="preserve">          as modifying the License.</w:t>
      </w:r>
    </w:p>
    <w:p>
      <w:pPr/>
    </w:p>
    <w:p>
      <w:pPr/>
      <w:r>
        <w:rPr>
          <w:rStyle w:val="a0"/>
        </w:rPr>
        <w:t xml:space="preserve">      You may add Your own copyright statement to Your modifications and</w:t>
      </w:r>
    </w:p>
    <w:p>
      <w:pPr/>
      <w:r>
        <w:rPr>
          <w:rStyle w:val="a0"/>
        </w:rPr>
        <w:t xml:space="preserve">      may provide additional or different license terms and conditions</w:t>
      </w:r>
    </w:p>
    <w:p>
      <w:pPr/>
      <w:r>
        <w:rPr>
          <w:rStyle w:val="a0"/>
        </w:rPr>
        <w:t xml:space="preserve">      for use, reproduction, or distribution of Your modifications, or</w:t>
      </w:r>
    </w:p>
    <w:p>
      <w:pPr/>
      <w:r>
        <w:rPr>
          <w:rStyle w:val="a0"/>
        </w:rPr>
        <w:t xml:space="preserve">      for any such Derivative Works as a whole, provided Your use,</w:t>
      </w:r>
    </w:p>
    <w:p>
      <w:pPr/>
      <w:r>
        <w:rPr>
          <w:rStyle w:val="a0"/>
        </w:rPr>
        <w:t xml:space="preserve">      reproduction, and distribution of the Work otherwise complies with</w:t>
      </w:r>
    </w:p>
    <w:p>
      <w:pPr/>
      <w:r>
        <w:rPr>
          <w:rStyle w:val="a0"/>
        </w:rPr>
        <w:t xml:space="preserve">      the conditions stated in this License.</w:t>
      </w:r>
    </w:p>
    <w:p>
      <w:pPr/>
    </w:p>
    <w:p>
      <w:pPr/>
      <w:r>
        <w:rPr>
          <w:rStyle w:val="a0"/>
        </w:rPr>
        <w:t xml:space="preserve">   5. Submission of Contributions. Unless You explicitly state otherwise,</w:t>
      </w:r>
    </w:p>
    <w:p>
      <w:pPr/>
      <w:r>
        <w:rPr>
          <w:rStyle w:val="a0"/>
        </w:rPr>
        <w:t xml:space="preserve">      any Contribution intentionally submitted for inclusion in the Work</w:t>
      </w:r>
    </w:p>
    <w:p>
      <w:pPr/>
      <w:r>
        <w:rPr>
          <w:rStyle w:val="a0"/>
        </w:rPr>
        <w:t xml:space="preserve">      by You to the Licensor shall be under the terms and conditions of</w:t>
      </w:r>
    </w:p>
    <w:p>
      <w:pPr/>
      <w:r>
        <w:rPr>
          <w:rStyle w:val="a0"/>
        </w:rPr>
        <w:t xml:space="preserve">      this License, without any additional terms or conditions.</w:t>
      </w:r>
    </w:p>
    <w:p>
      <w:pPr/>
      <w:r>
        <w:rPr>
          <w:rStyle w:val="a0"/>
        </w:rPr>
        <w:t xml:space="preserve">      Notwithstanding the above, nothing herein shall supersede or modify</w:t>
      </w:r>
    </w:p>
    <w:p>
      <w:pPr/>
      <w:r>
        <w:rPr>
          <w:rStyle w:val="a0"/>
        </w:rPr>
        <w:t xml:space="preserve">      the terms of any separate license agreement you may have executed</w:t>
      </w:r>
    </w:p>
    <w:p>
      <w:pPr/>
      <w:r>
        <w:rPr>
          <w:rStyle w:val="a0"/>
        </w:rPr>
        <w:t xml:space="preserve">      with Licensor regarding such Contributions.</w:t>
      </w:r>
    </w:p>
    <w:p>
      <w:pPr/>
    </w:p>
    <w:p>
      <w:pPr/>
      <w:r>
        <w:rPr>
          <w:rStyle w:val="a0"/>
        </w:rPr>
        <w:t xml:space="preserve">   6. Trademarks. This License does not grant permission to use the trade</w:t>
      </w:r>
    </w:p>
    <w:p>
      <w:pPr/>
      <w:r>
        <w:rPr>
          <w:rStyle w:val="a0"/>
        </w:rPr>
        <w:t xml:space="preserve">      names, trademarks, service marks, or product names of the Licensor,</w:t>
      </w:r>
    </w:p>
    <w:p>
      <w:pPr/>
      <w:r>
        <w:rPr>
          <w:rStyle w:val="a0"/>
        </w:rPr>
        <w:t xml:space="preserve">      except as required for reasonable and customary use in describing the</w:t>
      </w:r>
    </w:p>
    <w:p>
      <w:pPr/>
      <w:r>
        <w:rPr>
          <w:rStyle w:val="a0"/>
        </w:rPr>
        <w:t xml:space="preserve">      origin of the Work and reproducing the content of the NOTICE file.</w:t>
      </w:r>
    </w:p>
    <w:p>
      <w:pPr/>
    </w:p>
    <w:p>
      <w:pPr/>
      <w:r>
        <w:rPr>
          <w:rStyle w:val="a0"/>
        </w:rPr>
        <w:t xml:space="preserve">   7. Disclaimer of Warranty. Unless required by applicable law or</w:t>
      </w:r>
    </w:p>
    <w:p>
      <w:pPr/>
      <w:r>
        <w:rPr>
          <w:rStyle w:val="a0"/>
        </w:rPr>
        <w:t xml:space="preserve">      agreed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implied, including, without limitation, any warranties or conditions</w:t>
      </w:r>
    </w:p>
    <w:p>
      <w:pPr/>
      <w:r>
        <w:rPr>
          <w:rStyle w:val="a0"/>
        </w:rPr>
        <w:t xml:space="preserve">      of TITLE, NON-INFRINGEMENT, MERCHANTABILITY, or FITNESS FOR A</w:t>
      </w:r>
    </w:p>
    <w:p>
      <w:pPr/>
      <w:r>
        <w:rPr>
          <w:rStyle w:val="a0"/>
        </w:rPr>
        <w:t xml:space="preserve">      PARTICULAR PURPOSE. You are solely responsible for determining the</w:t>
      </w:r>
    </w:p>
    <w:p>
      <w:pPr/>
      <w:r>
        <w:rPr>
          <w:rStyle w:val="a0"/>
        </w:rPr>
        <w:t xml:space="preserve">      appropriateness of using or redistributing the Work and assume any</w:t>
      </w:r>
    </w:p>
    <w:p>
      <w:pPr/>
      <w:r>
        <w:rPr>
          <w:rStyle w:val="a0"/>
        </w:rPr>
        <w:t xml:space="preserve">      risks associated with Your exercise of permissions under this License.</w:t>
      </w:r>
    </w:p>
    <w:p>
      <w:pPr/>
    </w:p>
    <w:p>
      <w:pPr/>
      <w:r>
        <w:rPr>
          <w:rStyle w:val="a0"/>
        </w:rPr>
        <w:t xml:space="preserve">   8. Limitation of Liability. In no event and under no legal theory,</w:t>
      </w:r>
    </w:p>
    <w:p>
      <w:pPr/>
      <w:r>
        <w:rPr>
          <w:rStyle w:val="a0"/>
        </w:rPr>
        <w:t xml:space="preserve">      whether in tort (including negligence), contract, or otherwise,</w:t>
      </w:r>
    </w:p>
    <w:p>
      <w:pPr/>
      <w:r>
        <w:rPr>
          <w:rStyle w:val="a0"/>
        </w:rPr>
        <w:t xml:space="preserve">      unless required by applicable law (such as deliberate and grossly</w:t>
      </w:r>
    </w:p>
    <w:p>
      <w:pPr/>
      <w:r>
        <w:rPr>
          <w:rStyle w:val="a0"/>
        </w:rPr>
        <w:t xml:space="preserve">      negligent acts) or agreed to in writing, shall any Contributor be</w:t>
      </w:r>
    </w:p>
    <w:p>
      <w:pPr/>
      <w:r>
        <w:rPr>
          <w:rStyle w:val="a0"/>
        </w:rPr>
        <w:t xml:space="preserve">      liable to You for damages, including any direct, indirect, special,</w:t>
      </w:r>
    </w:p>
    <w:p>
      <w:pPr/>
      <w:r>
        <w:rPr>
          <w:rStyle w:val="a0"/>
        </w:rPr>
        <w:t xml:space="preserve">      incidental, or consequential damages of any character arising as a</w:t>
      </w:r>
    </w:p>
    <w:p>
      <w:pPr/>
      <w:r>
        <w:rPr>
          <w:rStyle w:val="a0"/>
        </w:rPr>
        <w:t xml:space="preserve">      result of this License or out of the use or inability to use the</w:t>
      </w:r>
    </w:p>
    <w:p>
      <w:pPr/>
      <w:r>
        <w:rPr>
          <w:rStyle w:val="a0"/>
        </w:rPr>
        <w:t xml:space="preserve">      Work (including but not limited to damages for loss of goodwill,</w:t>
      </w:r>
    </w:p>
    <w:p>
      <w:pPr/>
      <w:r>
        <w:rPr>
          <w:rStyle w:val="a0"/>
        </w:rPr>
        <w:t xml:space="preserve">      work stoppage, computer failure or malfunction, or any and all</w:t>
      </w:r>
    </w:p>
    <w:p>
      <w:pPr/>
      <w:r>
        <w:rPr>
          <w:rStyle w:val="a0"/>
        </w:rPr>
        <w:t xml:space="preserve">      other commercial damages or losses), even if such Contributor</w:t>
      </w:r>
    </w:p>
    <w:p>
      <w:pPr/>
      <w:r>
        <w:rPr>
          <w:rStyle w:val="a0"/>
        </w:rPr>
        <w:t xml:space="preserve">      has been advised of the possibility of such damages.</w:t>
      </w:r>
    </w:p>
    <w:p>
      <w:pPr/>
    </w:p>
    <w:p>
      <w:pPr/>
      <w:r>
        <w:rPr>
          <w:rStyle w:val="a0"/>
        </w:rPr>
        <w:t xml:space="preserve">   9. Accepting Warranty or Additional Liability. While redistributing</w:t>
      </w:r>
    </w:p>
    <w:p>
      <w:pPr/>
      <w:r>
        <w:rPr>
          <w:rStyle w:val="a0"/>
        </w:rPr>
        <w:t xml:space="preserve">      the Work or Derivative Works thereof, You may choose to offer,</w:t>
      </w:r>
    </w:p>
    <w:p>
      <w:pPr/>
      <w:r>
        <w:rPr>
          <w:rStyle w:val="a0"/>
        </w:rPr>
        <w:t xml:space="preserve">      and charge a fee for, acceptance of support, warranty, indemnity,</w:t>
      </w:r>
    </w:p>
    <w:p>
      <w:pPr/>
      <w:r>
        <w:rPr>
          <w:rStyle w:val="a0"/>
        </w:rPr>
        <w:t xml:space="preserve">      or other liability obligations and/or rights consistent with this</w:t>
      </w:r>
    </w:p>
    <w:p>
      <w:pPr/>
      <w:r>
        <w:rPr>
          <w:rStyle w:val="a0"/>
        </w:rPr>
        <w:t xml:space="preserve">      License. However, in accepting such obligations, You may act only</w:t>
      </w:r>
    </w:p>
    <w:p>
      <w:pPr/>
      <w:r>
        <w:rPr>
          <w:rStyle w:val="a0"/>
        </w:rPr>
        <w:t xml:space="preserve">      on Your own behalf and on Your sole responsibility, not on behalf</w:t>
      </w:r>
    </w:p>
    <w:p>
      <w:pPr/>
      <w:r>
        <w:rPr>
          <w:rStyle w:val="a0"/>
        </w:rPr>
        <w:t xml:space="preserve">      of any other Contributor, and only if You agree to indemnify,</w:t>
      </w:r>
    </w:p>
    <w:p>
      <w:pPr/>
      <w:r>
        <w:rPr>
          <w:rStyle w:val="a0"/>
        </w:rPr>
        <w:t xml:space="preserve">      defend, and hold each Contributor harmless for any liability</w:t>
      </w:r>
    </w:p>
    <w:p>
      <w:pPr/>
      <w:r>
        <w:rPr>
          <w:rStyle w:val="a0"/>
        </w:rPr>
        <w:t xml:space="preserve">      incurred by, or claims asserted against, such Contributor by reason</w:t>
      </w:r>
    </w:p>
    <w:p>
      <w:pPr/>
      <w:r>
        <w:rPr>
          <w:rStyle w:val="a0"/>
        </w:rPr>
        <w:t xml:space="preserve">      of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boilerplate notice, with the fields enclosed by brackets "[]"</w:t>
      </w:r>
    </w:p>
    <w:p>
      <w:pPr/>
      <w:r>
        <w:rPr>
          <w:rStyle w:val="a0"/>
        </w:rPr>
        <w:t xml:space="preserve">      replaced with your own identifying information. (Don't include</w:t>
      </w:r>
    </w:p>
    <w:p>
      <w:pPr/>
      <w:r>
        <w:rPr>
          <w:rStyle w:val="a0"/>
        </w:rPr>
        <w:t xml:space="preserve">      the brackets!)  The text should be enclosed in the appropriate</w:t>
      </w:r>
    </w:p>
    <w:p>
      <w:pPr/>
      <w:r>
        <w:rPr>
          <w:rStyle w:val="a0"/>
        </w:rPr>
        <w:t xml:space="preserve">      comment syntax for the file format. We also recommend that a</w:t>
      </w:r>
    </w:p>
    <w:p>
      <w:pPr/>
      <w:r>
        <w:rPr>
          <w:rStyle w:val="a0"/>
        </w:rPr>
        <w:t xml:space="preserve">      file or class name and description of purpose be included on the</w:t>
      </w:r>
    </w:p>
    <w:p>
      <w:pPr/>
      <w:r>
        <w:rPr>
          <w:rStyle w:val="a0"/>
        </w:rPr>
        <w:t xml:space="preserve">      same "printed page" as the copyright notice for easier</w:t>
      </w:r>
    </w:p>
    <w:p>
      <w:pPr/>
      <w:r>
        <w:rPr>
          <w:rStyle w:val="a0"/>
        </w:rPr>
        <w:t xml:space="preserve">      identification within third-party archives.</w:t>
      </w:r>
    </w:p>
    <w:p>
      <w:pPr/>
    </w:p>
    <w:p>
      <w:pPr/>
      <w:r>
        <w:rPr>
          <w:rStyle w:val="a0"/>
        </w:rPr>
        <w:t xml:space="preserve">   Copyright [yyyy] [name of copyright owner]</w:t>
      </w:r>
    </w:p>
    <w:p>
      <w:pPr/>
    </w:p>
    <w:p>
      <w:pPr/>
      <w:r>
        <w:rPr>
          <w:rStyle w:val="a0"/>
        </w:rPr>
        <w:t xml:space="preserve">   Licensed under the Apache License, Version 2.0 (the "License");</w:t>
      </w:r>
    </w:p>
    <w:p>
      <w:pPr/>
      <w:r>
        <w:rPr>
          <w:rStyle w:val="a0"/>
        </w:rPr>
        <w:t xml:space="preserve">   you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distributed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limitations under the License.</w:t>
      </w:r>
    </w:p>
    <w:p>
      <w:pPr/>
      <w:r>
        <w:rPr>
          <w:rStyle w:val="a0"/>
        </w:rPr>
        <w:t>BSD Zero Clause License</w:t>
      </w:r>
    </w:p>
    <w:p>
      <w:pPr/>
      <w:r>
        <w:rPr>
          <w:rStyle w:val="a0"/>
        </w:rPr>
        <w:t>Copyright (C) 2006 by Rob Landley &lt;rob@landley.net&gt;</w:t>
      </w:r>
    </w:p>
    <w:p>
      <w:pPr/>
    </w:p>
    <w:p>
      <w:pPr/>
      <w:r>
        <w:rPr>
          <w:rStyle w:val="a0"/>
        </w:rPr>
        <w:t>Permission to use, copy, modify, and/or distribute this software for any purpose with or without fee is hereby granted.</w:t>
      </w:r>
    </w:p>
    <w:p>
      <w:pPr/>
    </w:p>
    <w:p>
      <w:pPr/>
      <w:r>
        <w:rPr>
          <w:rStyle w:val="a0"/>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r>
        <w:rPr>
          <w:rStyle w:val="a0"/>
        </w:rPr>
        <w:t>zlib License</w:t>
      </w:r>
    </w:p>
    <w:p>
      <w:pPr/>
    </w:p>
    <w:p>
      <w:pPr/>
      <w:r>
        <w:rPr>
          <w:rStyle w:val="a0"/>
        </w:rPr>
        <w:t>Copyright (c) &lt;year&gt; &lt;copyright holders&gt;</w:t>
      </w:r>
    </w:p>
    <w:p>
      <w:pPr/>
    </w:p>
    <w:p>
      <w:pPr/>
      <w:r>
        <w:rPr>
          <w:rStyle w:val="a0"/>
        </w:rPr>
        <w:t>This software is provided 'as-is', without any express or implied warranty. In no event will the authors be held liable for any damages arising from the use of this software.</w:t>
      </w:r>
    </w:p>
    <w:p>
      <w:pPr/>
    </w:p>
    <w:p>
      <w:pPr/>
      <w:r>
        <w:rPr>
          <w:rStyle w:val="a0"/>
        </w:rPr>
        <w:t>Permission is granted to anyone to use this software for any purpose, including commercial applications, and to alter it and redistribute it freely, subject to the following restrictions:</w:t>
      </w:r>
    </w:p>
    <w:p>
      <w:pPr/>
    </w:p>
    <w:p>
      <w:pPr/>
      <w:r>
        <w:rPr>
          <w:rStyle w:val="a0"/>
        </w:rPr>
        <w:t>1. The origin of this software must not be misrepresented; you must not claim that you wrote the original software. If you use this software in a product, an acknowledgment in the product documentation would be appreciated but is not required.</w:t>
      </w:r>
    </w:p>
    <w:p>
      <w:pPr/>
      <w:r>
        <w:rPr>
          <w:rStyle w:val="a0"/>
        </w:rPr>
        <w:t>2. Altered source versions must be plainly marked as such, and must not be misrepresented as being the original software.</w:t>
      </w:r>
    </w:p>
    <w:p>
      <w:pPr/>
      <w:r>
        <w:rPr>
          <w:rStyle w:val="a0"/>
        </w:rPr>
        <w:t>3. This notice may not be removed or altered from any source distribution.</w:t>
      </w:r>
    </w:p>
    <w:p>
      <w:pPr/>
      <w:r>
        <w:rPr>
          <w:rStyle w:val="a0"/>
        </w:rPr>
        <w:t>Boost Software License - Version 1.0 - August 17th, 2003</w:t>
      </w:r>
    </w:p>
    <w:p>
      <w:pPr/>
    </w:p>
    <w:p>
      <w:pPr/>
      <w:r>
        <w:rPr>
          <w:rStyle w:val="a0"/>
        </w:rP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r>
    </w:p>
    <w:p>
      <w:pPr/>
    </w:p>
    <w:p>
      <w:pPr/>
      <w:r>
        <w:rPr>
          <w:rStyle w:val="a0"/>
        </w:rP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r>
    </w:p>
    <w:p>
      <w:pPr/>
    </w:p>
    <w:p>
      <w:pPr/>
      <w:r>
        <w:rPr>
          <w:rStyle w:val="a0"/>
        </w:rP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p>
      <w:pPr/>
      <w:r>
        <w:rPr>
          <w:rStyle w:val="a0"/>
        </w:rPr>
        <w:t>Mozilla Public License</w:t>
      </w:r>
    </w:p>
    <w:p>
      <w:pPr/>
      <w:r>
        <w:rPr>
          <w:rStyle w:val="a0"/>
        </w:rPr>
        <w:t>Version 2.0</w:t>
      </w:r>
    </w:p>
    <w:p>
      <w:pPr/>
      <w:r>
        <w:rPr>
          <w:rStyle w:val="a0"/>
        </w:rPr>
        <w:t>1. Definitions</w:t>
      </w:r>
    </w:p>
    <w:p>
      <w:pPr/>
      <w:r>
        <w:rPr>
          <w:rStyle w:val="a0"/>
        </w:rPr>
        <w:t>1.1. “Contributor”</w:t>
      </w:r>
    </w:p>
    <w:p>
      <w:pPr/>
      <w:r>
        <w:rPr>
          <w:rStyle w:val="a0"/>
        </w:rPr>
        <w:t>means each individual or legal entity that creates, contributes to the creation of, or owns Covered Software.</w:t>
      </w:r>
    </w:p>
    <w:p>
      <w:pPr/>
    </w:p>
    <w:p>
      <w:pPr/>
      <w:r>
        <w:rPr>
          <w:rStyle w:val="a0"/>
        </w:rPr>
        <w:t>1.2. “Contributor Version”</w:t>
      </w:r>
    </w:p>
    <w:p>
      <w:pPr/>
      <w:r>
        <w:rPr>
          <w:rStyle w:val="a0"/>
        </w:rPr>
        <w:t>means the combination of the Contributions of others (if any) used by a Contributor and that particular Contributor’s Contribution.</w:t>
      </w:r>
    </w:p>
    <w:p>
      <w:pPr/>
    </w:p>
    <w:p>
      <w:pPr/>
      <w:r>
        <w:rPr>
          <w:rStyle w:val="a0"/>
        </w:rPr>
        <w:t>1.3. “Contribution”</w:t>
      </w:r>
    </w:p>
    <w:p>
      <w:pPr/>
      <w:r>
        <w:rPr>
          <w:rStyle w:val="a0"/>
        </w:rPr>
        <w:t>means Covered Software of a particular Contributor.</w:t>
      </w:r>
    </w:p>
    <w:p>
      <w:pPr/>
    </w:p>
    <w:p>
      <w:pPr/>
      <w:r>
        <w:rPr>
          <w:rStyle w:val="a0"/>
        </w:rPr>
        <w:t>1.4. “Covered Software”</w:t>
      </w:r>
    </w:p>
    <w:p>
      <w:pPr/>
      <w:r>
        <w:rPr>
          <w:rStyle w:val="a0"/>
        </w:rPr>
        <w:t>means Source Code Form to which the initial Contributor has attached the notice in Exhibit A, the Executable Form of such Source Code Form, and Modifications of such Source Code Form, in each case including portions thereof.</w:t>
      </w:r>
    </w:p>
    <w:p>
      <w:pPr/>
    </w:p>
    <w:p>
      <w:pPr/>
      <w:r>
        <w:rPr>
          <w:rStyle w:val="a0"/>
        </w:rPr>
        <w:t>1.5. “Incompatible With Secondary Licenses”</w:t>
      </w:r>
    </w:p>
    <w:p>
      <w:pPr/>
      <w:r>
        <w:rPr>
          <w:rStyle w:val="a0"/>
        </w:rPr>
        <w:t>means</w:t>
      </w:r>
    </w:p>
    <w:p>
      <w:pPr/>
    </w:p>
    <w:p>
      <w:pPr/>
      <w:r>
        <w:rPr>
          <w:rStyle w:val="a0"/>
        </w:rPr>
        <w:t>that the initial Contributor has attached the notice described in Exhibit B to the Covered Software; or</w:t>
      </w:r>
    </w:p>
    <w:p>
      <w:pPr/>
    </w:p>
    <w:p>
      <w:pPr/>
      <w:r>
        <w:rPr>
          <w:rStyle w:val="a0"/>
        </w:rPr>
        <w:t>that the Covered Software was made available under the terms of version 1.1 or earlier of the License, but not also under the terms of a Secondary License.</w:t>
      </w:r>
    </w:p>
    <w:p>
      <w:pPr/>
    </w:p>
    <w:p>
      <w:pPr/>
      <w:r>
        <w:rPr>
          <w:rStyle w:val="a0"/>
        </w:rPr>
        <w:t>1.6. “Executable Form”</w:t>
      </w:r>
    </w:p>
    <w:p>
      <w:pPr/>
      <w:r>
        <w:rPr>
          <w:rStyle w:val="a0"/>
        </w:rPr>
        <w:t>means any form of the work other than Source Code Form.</w:t>
      </w:r>
    </w:p>
    <w:p>
      <w:pPr/>
    </w:p>
    <w:p>
      <w:pPr/>
      <w:r>
        <w:rPr>
          <w:rStyle w:val="a0"/>
        </w:rPr>
        <w:t>1.7. “Larger Work”</w:t>
      </w:r>
    </w:p>
    <w:p>
      <w:pPr/>
      <w:r>
        <w:rPr>
          <w:rStyle w:val="a0"/>
        </w:rPr>
        <w:t>means a work that combines Covered Software with other material, in a separate file or files, that is not Covered Software.</w:t>
      </w:r>
    </w:p>
    <w:p>
      <w:pPr/>
    </w:p>
    <w:p>
      <w:pPr/>
      <w:r>
        <w:rPr>
          <w:rStyle w:val="a0"/>
        </w:rPr>
        <w:t>1.8. “License”</w:t>
      </w:r>
    </w:p>
    <w:p>
      <w:pPr/>
      <w:r>
        <w:rPr>
          <w:rStyle w:val="a0"/>
        </w:rPr>
        <w:t>means this document.</w:t>
      </w:r>
    </w:p>
    <w:p>
      <w:pPr/>
    </w:p>
    <w:p>
      <w:pPr/>
      <w:r>
        <w:rPr>
          <w:rStyle w:val="a0"/>
        </w:rPr>
        <w:t>1.9. “Licensable”</w:t>
      </w:r>
    </w:p>
    <w:p>
      <w:pPr/>
      <w:r>
        <w:rPr>
          <w:rStyle w:val="a0"/>
        </w:rPr>
        <w:t>means having the right to grant, to the maximum extent possible, whether at the time of the initial grant or subsequently, any and all of the rights conveyed by this License.</w:t>
      </w:r>
    </w:p>
    <w:p>
      <w:pPr/>
    </w:p>
    <w:p>
      <w:pPr/>
      <w:r>
        <w:rPr>
          <w:rStyle w:val="a0"/>
        </w:rPr>
        <w:t>1.10. “Modifications”</w:t>
      </w:r>
    </w:p>
    <w:p>
      <w:pPr/>
      <w:r>
        <w:rPr>
          <w:rStyle w:val="a0"/>
        </w:rPr>
        <w:t>means any of the following:</w:t>
      </w:r>
    </w:p>
    <w:p>
      <w:pPr/>
    </w:p>
    <w:p>
      <w:pPr/>
      <w:r>
        <w:rPr>
          <w:rStyle w:val="a0"/>
        </w:rPr>
        <w:t>any file in Source Code Form that results from an addition to, deletion from, or modification of the contents of Covered Software; or</w:t>
      </w:r>
    </w:p>
    <w:p>
      <w:pPr/>
    </w:p>
    <w:p>
      <w:pPr/>
      <w:r>
        <w:rPr>
          <w:rStyle w:val="a0"/>
        </w:rPr>
        <w:t>any new file in Source Code Form that contains any Covered Software.</w:t>
      </w:r>
    </w:p>
    <w:p>
      <w:pPr/>
    </w:p>
    <w:p>
      <w:pPr/>
      <w:r>
        <w:rPr>
          <w:rStyle w:val="a0"/>
        </w:rPr>
        <w:t>1.11. “Patent Claims” of a Contributor</w:t>
      </w:r>
    </w:p>
    <w:p>
      <w:pPr/>
      <w:r>
        <w:rPr>
          <w:rStyle w:val="a0"/>
        </w:rP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pPr/>
    </w:p>
    <w:p>
      <w:pPr/>
      <w:r>
        <w:rPr>
          <w:rStyle w:val="a0"/>
        </w:rPr>
        <w:t>1.12. “Secondary License”</w:t>
      </w:r>
    </w:p>
    <w:p>
      <w:pPr/>
      <w:r>
        <w:rPr>
          <w:rStyle w:val="a0"/>
        </w:rPr>
        <w:t>means either the GNU General Public License, Version 2.0, the GNU Lesser General Public License, Version 2.1, the GNU Affero General Public License, Version 3.0, or any later versions of those licenses.</w:t>
      </w:r>
    </w:p>
    <w:p>
      <w:pPr/>
    </w:p>
    <w:p>
      <w:pPr/>
      <w:r>
        <w:rPr>
          <w:rStyle w:val="a0"/>
        </w:rPr>
        <w:t>1.13. “Source Code Form”</w:t>
      </w:r>
    </w:p>
    <w:p>
      <w:pPr/>
      <w:r>
        <w:rPr>
          <w:rStyle w:val="a0"/>
        </w:rPr>
        <w:t>means the form of the work preferred for making modifications.</w:t>
      </w:r>
    </w:p>
    <w:p>
      <w:pPr/>
    </w:p>
    <w:p>
      <w:pPr/>
      <w:r>
        <w:rPr>
          <w:rStyle w:val="a0"/>
        </w:rPr>
        <w:t>1.14. “You” (or “Your”)</w:t>
      </w:r>
    </w:p>
    <w:p>
      <w:pPr/>
      <w:r>
        <w:rPr>
          <w:rStyle w:val="a0"/>
        </w:rP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p>
    <w:p>
      <w:pPr/>
      <w:r>
        <w:rPr>
          <w:rStyle w:val="a0"/>
        </w:rPr>
        <w:t>2. License Grants and Conditions</w:t>
      </w:r>
    </w:p>
    <w:p>
      <w:pPr/>
      <w:r>
        <w:rPr>
          <w:rStyle w:val="a0"/>
        </w:rPr>
        <w:t>2.1. Grants</w:t>
      </w:r>
    </w:p>
    <w:p>
      <w:pPr/>
      <w:r>
        <w:rPr>
          <w:rStyle w:val="a0"/>
        </w:rPr>
        <w:t>Each Contributor hereby grants You a world-wide, royalty-free, non-exclusive license:</w:t>
      </w:r>
    </w:p>
    <w:p>
      <w:pPr/>
    </w:p>
    <w:p>
      <w:pPr/>
      <w:r>
        <w:rPr>
          <w:rStyle w:val="a0"/>
        </w:rP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pPr/>
    </w:p>
    <w:p>
      <w:pPr/>
      <w:r>
        <w:rPr>
          <w:rStyle w:val="a0"/>
        </w:rPr>
        <w:t>under Patent Claims of such Contributor to make, use, sell, offer for sale, have made, import, and otherwise transfer either its Contributions or its Contributor Version.</w:t>
      </w:r>
    </w:p>
    <w:p>
      <w:pPr/>
    </w:p>
    <w:p>
      <w:pPr/>
      <w:r>
        <w:rPr>
          <w:rStyle w:val="a0"/>
        </w:rPr>
        <w:t>2.2. Effective Date</w:t>
      </w:r>
    </w:p>
    <w:p>
      <w:pPr/>
      <w:r>
        <w:rPr>
          <w:rStyle w:val="a0"/>
        </w:rPr>
        <w:t>The licenses granted in Section 2.1 with respect to any Contribution become effective for each Contribution on the date the Contributor first distributes such Contribution.</w:t>
      </w:r>
    </w:p>
    <w:p>
      <w:pPr/>
    </w:p>
    <w:p>
      <w:pPr/>
      <w:r>
        <w:rPr>
          <w:rStyle w:val="a0"/>
        </w:rPr>
        <w:t>2.3. Limitations on Grant Scope</w:t>
      </w:r>
    </w:p>
    <w:p>
      <w:pPr/>
      <w:r>
        <w:rPr>
          <w:rStyle w:val="a0"/>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pPr/>
    </w:p>
    <w:p>
      <w:pPr/>
      <w:r>
        <w:rPr>
          <w:rStyle w:val="a0"/>
        </w:rPr>
        <w:t>for any code that a Contributor has removed from Covered Software; or</w:t>
      </w:r>
    </w:p>
    <w:p>
      <w:pPr/>
    </w:p>
    <w:p>
      <w:pPr/>
      <w:r>
        <w:rPr>
          <w:rStyle w:val="a0"/>
        </w:rPr>
        <w:t>for infringements caused by: (i) Your and any other third party’s modifications of Covered Software, or (ii) the combination of its Contributions with other software (except as part of its Contributor Version); or</w:t>
      </w:r>
    </w:p>
    <w:p>
      <w:pPr/>
    </w:p>
    <w:p>
      <w:pPr/>
      <w:r>
        <w:rPr>
          <w:rStyle w:val="a0"/>
        </w:rPr>
        <w:t>under Patent Claims infringed by Covered Software in the absence of its Contributions.</w:t>
      </w:r>
    </w:p>
    <w:p>
      <w:pPr/>
    </w:p>
    <w:p>
      <w:pPr/>
      <w:r>
        <w:rPr>
          <w:rStyle w:val="a0"/>
        </w:rPr>
        <w:t>This License does not grant any rights in the trademarks, service marks, or logos of any Contributor (except as may be necessary to comply with the notice requirements in Section 3.4).</w:t>
      </w:r>
    </w:p>
    <w:p>
      <w:pPr/>
    </w:p>
    <w:p>
      <w:pPr/>
      <w:r>
        <w:rPr>
          <w:rStyle w:val="a0"/>
        </w:rPr>
        <w:t>2.4. Subsequent Licenses</w:t>
      </w:r>
    </w:p>
    <w:p>
      <w:pPr/>
      <w:r>
        <w:rPr>
          <w:rStyle w:val="a0"/>
        </w:rPr>
        <w:t>No Contributor makes additional grants as a result of Your choice to distribute the Covered Software under a subsequent version of this License (see Section 10.2) or under the terms of a Secondary License (if permitted under the terms of Section 3.3).</w:t>
      </w:r>
    </w:p>
    <w:p>
      <w:pPr/>
    </w:p>
    <w:p>
      <w:pPr/>
      <w:r>
        <w:rPr>
          <w:rStyle w:val="a0"/>
        </w:rPr>
        <w:t>2.5. Representation</w:t>
      </w:r>
    </w:p>
    <w:p>
      <w:pPr/>
      <w:r>
        <w:rPr>
          <w:rStyle w:val="a0"/>
        </w:rPr>
        <w:t>Each Contributor represents that the Contributor believes its Contributions are its original creation(s) or it has sufficient rights to grant the rights to its Contributions conveyed by this License.</w:t>
      </w:r>
    </w:p>
    <w:p>
      <w:pPr/>
    </w:p>
    <w:p>
      <w:pPr/>
      <w:r>
        <w:rPr>
          <w:rStyle w:val="a0"/>
        </w:rPr>
        <w:t>2.6. Fair Use</w:t>
      </w:r>
    </w:p>
    <w:p>
      <w:pPr/>
      <w:r>
        <w:rPr>
          <w:rStyle w:val="a0"/>
        </w:rPr>
        <w:t>This License is not intended to limit any rights You have under applicable copyright doctrines of fair use, fair dealing, or other equivalents.</w:t>
      </w:r>
    </w:p>
    <w:p>
      <w:pPr/>
    </w:p>
    <w:p>
      <w:pPr/>
      <w:r>
        <w:rPr>
          <w:rStyle w:val="a0"/>
        </w:rPr>
        <w:t>2.7. Conditions</w:t>
      </w:r>
    </w:p>
    <w:p>
      <w:pPr/>
      <w:r>
        <w:rPr>
          <w:rStyle w:val="a0"/>
        </w:rPr>
        <w:t>Sections 3.1, 3.2, 3.3, and 3.4 are conditions of the licenses granted in Section 2.1.</w:t>
      </w:r>
    </w:p>
    <w:p>
      <w:pPr/>
    </w:p>
    <w:p>
      <w:pPr/>
      <w:r>
        <w:rPr>
          <w:rStyle w:val="a0"/>
        </w:rPr>
        <w:t>3. Responsibilities</w:t>
      </w:r>
    </w:p>
    <w:p>
      <w:pPr/>
      <w:r>
        <w:rPr>
          <w:rStyle w:val="a0"/>
        </w:rPr>
        <w:t>3.1. Distribution of Source Form</w:t>
      </w:r>
    </w:p>
    <w:p>
      <w:pPr/>
      <w:r>
        <w:rPr>
          <w:rStyle w:val="a0"/>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pPr/>
    </w:p>
    <w:p>
      <w:pPr/>
      <w:r>
        <w:rPr>
          <w:rStyle w:val="a0"/>
        </w:rPr>
        <w:t>3.2. Distribution of Executable Form</w:t>
      </w:r>
    </w:p>
    <w:p>
      <w:pPr/>
      <w:r>
        <w:rPr>
          <w:rStyle w:val="a0"/>
        </w:rPr>
        <w:t>If You distribute Covered Software in Executable Form then:</w:t>
      </w:r>
    </w:p>
    <w:p>
      <w:pPr/>
    </w:p>
    <w:p>
      <w:pPr/>
      <w:r>
        <w:rPr>
          <w:rStyle w:val="a0"/>
        </w:rP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pPr/>
    </w:p>
    <w:p>
      <w:pPr/>
      <w:r>
        <w:rPr>
          <w:rStyle w:val="a0"/>
        </w:rPr>
        <w:t>You may distribute such Executable Form under the terms of this License, or sublicense it under different terms, provided that the license for the Executable Form does not attempt to limit or alter the recipients’ rights in the Source Code Form under this License.</w:t>
      </w:r>
    </w:p>
    <w:p>
      <w:pPr/>
    </w:p>
    <w:p>
      <w:pPr/>
      <w:r>
        <w:rPr>
          <w:rStyle w:val="a0"/>
        </w:rPr>
        <w:t>3.3. Distribution of a Larger Work</w:t>
      </w:r>
    </w:p>
    <w:p>
      <w:pPr/>
      <w:r>
        <w:rPr>
          <w:rStyle w:val="a0"/>
        </w:rP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pPr/>
    </w:p>
    <w:p>
      <w:pPr/>
      <w:r>
        <w:rPr>
          <w:rStyle w:val="a0"/>
        </w:rPr>
        <w:t>3.4. Notices</w:t>
      </w:r>
    </w:p>
    <w:p>
      <w:pPr/>
      <w:r>
        <w:rPr>
          <w:rStyle w:val="a0"/>
        </w:rP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p>
    <w:p>
      <w:pPr/>
    </w:p>
    <w:p>
      <w:pPr/>
      <w:r>
        <w:rPr>
          <w:rStyle w:val="a0"/>
        </w:rPr>
        <w:t>3.5. Application of Additional Terms</w:t>
      </w:r>
    </w:p>
    <w:p>
      <w:pPr/>
      <w:r>
        <w:rPr>
          <w:rStyle w:val="a0"/>
        </w:rP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pPr/>
    </w:p>
    <w:p>
      <w:pPr/>
      <w:r>
        <w:rPr>
          <w:rStyle w:val="a0"/>
        </w:rPr>
        <w:t>4. Inability to Comply Due to Statute or Regulation</w:t>
      </w:r>
    </w:p>
    <w:p>
      <w:pPr/>
      <w:r>
        <w:rPr>
          <w:rStyle w:val="a0"/>
        </w:rP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pPr/>
    </w:p>
    <w:p>
      <w:pPr/>
      <w:r>
        <w:rPr>
          <w:rStyle w:val="a0"/>
        </w:rPr>
        <w:t>5. Termination</w:t>
      </w:r>
    </w:p>
    <w:p>
      <w:pPr/>
      <w:r>
        <w:rPr>
          <w:rStyle w:val="a0"/>
        </w:rP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pPr/>
    </w:p>
    <w:p>
      <w:pPr/>
      <w:r>
        <w:rPr>
          <w:rStyle w:val="a0"/>
        </w:rP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pPr/>
    </w:p>
    <w:p>
      <w:pPr/>
      <w:r>
        <w:rPr>
          <w:rStyle w:val="a0"/>
        </w:rPr>
        <w:t>5.3. In the event of termination under Sections 5.1 or 5.2 above, all end user license agreements (excluding distributors and resellers) which have been validly granted by You or Your distributors under this License prior to termination shall survive termination.</w:t>
      </w:r>
    </w:p>
    <w:p>
      <w:pPr/>
    </w:p>
    <w:p>
      <w:pPr/>
      <w:r>
        <w:rPr>
          <w:rStyle w:val="a0"/>
        </w:rPr>
        <w:t>6. Disclaimer of Warranty</w:t>
      </w:r>
    </w:p>
    <w:p>
      <w:pPr/>
      <w:r>
        <w:rPr>
          <w:rStyle w:val="a0"/>
        </w:rP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p>
    <w:p>
      <w:pPr/>
    </w:p>
    <w:p>
      <w:pPr/>
      <w:r>
        <w:rPr>
          <w:rStyle w:val="a0"/>
        </w:rPr>
        <w:t>7. Limitation of Liability</w:t>
      </w:r>
    </w:p>
    <w:p>
      <w:pPr/>
      <w:r>
        <w:rPr>
          <w:rStyle w:val="a0"/>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p>
    <w:p>
      <w:pPr/>
      <w:r>
        <w:rPr>
          <w:rStyle w:val="a0"/>
        </w:rPr>
        <w:t>8. Litigation</w:t>
      </w:r>
    </w:p>
    <w:p>
      <w:pPr/>
      <w:r>
        <w:rPr>
          <w:rStyle w:val="a0"/>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pPr/>
    </w:p>
    <w:p>
      <w:pPr/>
      <w:r>
        <w:rPr>
          <w:rStyle w:val="a0"/>
        </w:rPr>
        <w:t>9. Miscellaneous</w:t>
      </w:r>
    </w:p>
    <w:p>
      <w:pPr/>
      <w:r>
        <w:rPr>
          <w:rStyle w:val="a0"/>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pPr/>
    </w:p>
    <w:p>
      <w:pPr/>
      <w:r>
        <w:rPr>
          <w:rStyle w:val="a0"/>
        </w:rPr>
        <w:t>10. Versions of the License</w:t>
      </w:r>
    </w:p>
    <w:p>
      <w:pPr/>
      <w:r>
        <w:rPr>
          <w:rStyle w:val="a0"/>
        </w:rPr>
        <w:t>10.1. New Versions</w:t>
      </w:r>
    </w:p>
    <w:p>
      <w:pPr/>
      <w:r>
        <w:rPr>
          <w:rStyle w:val="a0"/>
        </w:rPr>
        <w:t>Mozilla Foundation is the license steward. Except as provided in Section 10.3, no one other than the license steward has the right to modify or publish new versions of this License. Each version will be given a distinguishing version number.</w:t>
      </w:r>
    </w:p>
    <w:p>
      <w:pPr/>
    </w:p>
    <w:p>
      <w:pPr/>
      <w:r>
        <w:rPr>
          <w:rStyle w:val="a0"/>
        </w:rPr>
        <w:t>10.2. Effect of New Versions</w:t>
      </w:r>
    </w:p>
    <w:p>
      <w:pPr/>
      <w:r>
        <w:rPr>
          <w:rStyle w:val="a0"/>
        </w:rPr>
        <w:t>You may distribute the Covered Software under the terms of the version of the License under which You originally received the Covered Software, or under the terms of any subsequent version published by the license steward.</w:t>
      </w:r>
    </w:p>
    <w:p>
      <w:pPr/>
    </w:p>
    <w:p>
      <w:pPr/>
      <w:r>
        <w:rPr>
          <w:rStyle w:val="a0"/>
        </w:rPr>
        <w:t>10.3. Modified Versions</w:t>
      </w:r>
    </w:p>
    <w:p>
      <w:pPr/>
      <w:r>
        <w:rPr>
          <w:rStyle w:val="a0"/>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pPr/>
    </w:p>
    <w:p>
      <w:pPr/>
      <w:r>
        <w:rPr>
          <w:rStyle w:val="a0"/>
        </w:rPr>
        <w:t>10.4. Distributing Source Code Form that is Incompatible With Secondary Licenses</w:t>
      </w:r>
    </w:p>
    <w:p>
      <w:pPr/>
      <w:r>
        <w:rPr>
          <w:rStyle w:val="a0"/>
        </w:rPr>
        <w:t>If You choose to distribute Source Code Form that is Incompatible With Secondary Licenses under the terms of this version of the License, the notice described in Exhibit B of this License must be attached.</w:t>
      </w:r>
    </w:p>
    <w:p>
      <w:pPr/>
    </w:p>
    <w:p>
      <w:pPr/>
      <w:r>
        <w:rPr>
          <w:rStyle w:val="a0"/>
        </w:rPr>
        <w:t>Exhibit A - Source Code Form License Notice</w:t>
      </w:r>
    </w:p>
    <w:p>
      <w:pPr/>
      <w:r>
        <w:rPr>
          <w:rStyle w:val="a0"/>
        </w:rPr>
        <w:t>This Source Code Form is subject to the terms of the Mozilla Public License, v. 2.0. If a copy of the MPL was not distributed with this file, You can obtain one at https://mozilla.org/MPL/2.0/.</w:t>
      </w:r>
    </w:p>
    <w:p>
      <w:pPr/>
    </w:p>
    <w:p>
      <w:pPr/>
      <w:r>
        <w:rPr>
          <w:rStyle w:val="a0"/>
        </w:rPr>
        <w:t>If it is not possible or desirable to put the notice in a particular file, then You may include the notice in a location (such as a LICENSE file in a relevant directory) where a recipient would be likely to look for such a notice.</w:t>
      </w:r>
    </w:p>
    <w:p>
      <w:pPr/>
    </w:p>
    <w:p>
      <w:pPr/>
      <w:r>
        <w:rPr>
          <w:rStyle w:val="a0"/>
        </w:rPr>
        <w:t>You may add additional accurate notices of copyright ownership.</w:t>
      </w:r>
    </w:p>
    <w:p>
      <w:pPr/>
    </w:p>
    <w:p>
      <w:pPr/>
      <w:r>
        <w:rPr>
          <w:rStyle w:val="a0"/>
        </w:rPr>
        <w:t>Exhibit B - “Incompatible With Secondary Licenses” Notice</w:t>
      </w:r>
    </w:p>
    <w:p>
      <w:pPr/>
      <w:r>
        <w:rPr>
          <w:rStyle w:val="a0"/>
        </w:rPr>
        <w:t>This Source Code Form is “Incompatible With Secondary Licenses”, as defined by the Mozilla Public License, v. 2.0.</w:t>
      </w:r>
    </w:p>
    <w:p>
      <w:pPr/>
      <w:r>
        <w:rPr>
          <w:rStyle w:val="a0"/>
        </w:rPr>
        <w:t>Eclipse Public License - v 1.0</w:t>
      </w:r>
    </w:p>
    <w:p>
      <w:pPr/>
    </w:p>
    <w:p>
      <w:pPr/>
      <w:r>
        <w:rPr>
          <w:rStyle w:val="a0"/>
        </w:rPr>
        <w:t>THE ACCOMPANYING PROGRAM IS PROVIDED UNDER THE TERMS OF THIS ECLIPSE PUBLIC LICENSE ("AGREEMENT"). ANY USE, REPRODUCTION OR DISTRIBUTION OF THE PROGRAM CONSTITUTES RECIPIENT'S ACCEPTANCE OF THIS AGREEMENT.</w:t>
      </w:r>
    </w:p>
    <w:p>
      <w:pPr/>
    </w:p>
    <w:p>
      <w:pPr/>
      <w:r>
        <w:rPr>
          <w:rStyle w:val="a0"/>
        </w:rPr>
        <w:t>1. DEFINITIONS</w:t>
      </w:r>
    </w:p>
    <w:p>
      <w:pPr/>
      <w:r>
        <w:rPr>
          <w:rStyle w:val="a0"/>
        </w:rPr>
        <w:t>"Contribution" means:</w:t>
      </w:r>
    </w:p>
    <w:p>
      <w:pPr/>
      <w:r>
        <w:rPr>
          <w:rStyle w:val="a0"/>
        </w:rPr>
        <w:t>a) in the case of the initial Contributor, the initial code and documentation distributed under this Agreement, and</w:t>
      </w:r>
    </w:p>
    <w:p>
      <w:pPr/>
      <w:r>
        <w:rPr>
          <w:rStyle w:val="a0"/>
        </w:rPr>
        <w:t>b) in the case of each subsequent Contributor:</w:t>
      </w:r>
    </w:p>
    <w:p>
      <w:pPr/>
      <w:r>
        <w:rPr>
          <w:rStyle w:val="a0"/>
        </w:rPr>
        <w:t>i) changes to the Program, and</w:t>
      </w:r>
    </w:p>
    <w:p>
      <w:pPr/>
      <w:r>
        <w:rPr>
          <w:rStyle w:val="a0"/>
        </w:rPr>
        <w:t>ii) additions to the Program;</w:t>
      </w:r>
    </w:p>
    <w:p>
      <w:pPr/>
      <w:r>
        <w:rPr>
          <w:rStyle w:val="a0"/>
        </w:rP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p>
    <w:p>
      <w:pPr/>
    </w:p>
    <w:p>
      <w:pPr/>
      <w:r>
        <w:rPr>
          <w:rStyle w:val="a0"/>
        </w:rPr>
        <w:t>"Contributor" means any person or entity that distributes the Program.</w:t>
      </w:r>
    </w:p>
    <w:p>
      <w:pPr/>
    </w:p>
    <w:p>
      <w:pPr/>
      <w:r>
        <w:rPr>
          <w:rStyle w:val="a0"/>
        </w:rPr>
        <w:t>"Licensed Patents" mean patent claims licensable by a Contributor which are necessarily infringed by the use or sale of its Contribution alone or when combined with the Program.</w:t>
      </w:r>
    </w:p>
    <w:p>
      <w:pPr/>
    </w:p>
    <w:p>
      <w:pPr/>
      <w:r>
        <w:rPr>
          <w:rStyle w:val="a0"/>
        </w:rPr>
        <w:t>"Program" means the Contributions distributed in accordance with this Agreement.</w:t>
      </w:r>
    </w:p>
    <w:p>
      <w:pPr/>
    </w:p>
    <w:p>
      <w:pPr/>
      <w:r>
        <w:rPr>
          <w:rStyle w:val="a0"/>
        </w:rPr>
        <w:t>"Recipient" means anyone who receives the Program under this Agreement, including all Contributors.</w:t>
      </w:r>
    </w:p>
    <w:p>
      <w:pPr/>
    </w:p>
    <w:p>
      <w:pPr/>
      <w:r>
        <w:rPr>
          <w:rStyle w:val="a0"/>
        </w:rPr>
        <w:t>2. GRANT OF RIGHTS</w:t>
      </w:r>
    </w:p>
    <w:p>
      <w:pPr/>
      <w:r>
        <w:rPr>
          <w:rStyle w:val="a0"/>
        </w:rP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p>
    <w:p>
      <w:pPr/>
      <w:r>
        <w:rPr>
          <w:rStyle w:val="a0"/>
        </w:rP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p>
    <w:p>
      <w:pPr/>
      <w:r>
        <w:rPr>
          <w:rStyle w:val="a0"/>
        </w:rP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p>
    <w:p>
      <w:pPr/>
      <w:r>
        <w:rPr>
          <w:rStyle w:val="a0"/>
        </w:rPr>
        <w:t>d) Each Contributor represents that to its knowledge it has sufficient copyright rights in its Contribution, if any, to grant the copyright license set forth in this Agreement.</w:t>
      </w:r>
    </w:p>
    <w:p>
      <w:pPr/>
      <w:r>
        <w:rPr>
          <w:rStyle w:val="a0"/>
        </w:rPr>
        <w:t>3. REQUIREMENTS</w:t>
      </w:r>
    </w:p>
    <w:p>
      <w:pPr/>
      <w:r>
        <w:rPr>
          <w:rStyle w:val="a0"/>
        </w:rPr>
        <w:t>A Contributor may choose to distribute the Program in object code form under its own license agreement, provided that:</w:t>
      </w:r>
    </w:p>
    <w:p>
      <w:pPr/>
      <w:r>
        <w:rPr>
          <w:rStyle w:val="a0"/>
        </w:rPr>
        <w:t>a) it complies with the terms and conditions of this Agreement; and</w:t>
      </w:r>
    </w:p>
    <w:p>
      <w:pPr/>
      <w:r>
        <w:rPr>
          <w:rStyle w:val="a0"/>
        </w:rPr>
        <w:t>b) its license agreement:</w:t>
      </w:r>
    </w:p>
    <w:p>
      <w:pPr/>
      <w:r>
        <w:rPr>
          <w:rStyle w:val="a0"/>
        </w:rPr>
        <w:t>i) effectively disclaims on behalf of all Contributors all warranties and conditions, express and implied, including warranties or conditions of title and non-infringement, and implied warranties or conditions of merchantability and fitness for a particular purpose;</w:t>
      </w:r>
    </w:p>
    <w:p>
      <w:pPr/>
      <w:r>
        <w:rPr>
          <w:rStyle w:val="a0"/>
        </w:rPr>
        <w:t>ii) effectively excludes on behalf of all Contributors all liability for damages, including direct, indirect, special, incidental and consequential damages, such as lost profits;</w:t>
      </w:r>
    </w:p>
    <w:p>
      <w:pPr/>
      <w:r>
        <w:rPr>
          <w:rStyle w:val="a0"/>
        </w:rPr>
        <w:t>iii) states that any provisions which differ from this Agreement are offered by that Contributor alone and not by any other party; and</w:t>
      </w:r>
    </w:p>
    <w:p>
      <w:pPr/>
      <w:r>
        <w:rPr>
          <w:rStyle w:val="a0"/>
        </w:rPr>
        <w:t>iv) states that source code for the Program is available from such Contributor, and informs licensees how to obtain it in a reasonable manner on or through a medium customarily used for software exchange.</w:t>
      </w:r>
    </w:p>
    <w:p>
      <w:pPr/>
      <w:r>
        <w:rPr>
          <w:rStyle w:val="a0"/>
        </w:rPr>
        <w:t>When the Program is made available in source code form:</w:t>
      </w:r>
    </w:p>
    <w:p>
      <w:pPr/>
    </w:p>
    <w:p>
      <w:pPr/>
      <w:r>
        <w:rPr>
          <w:rStyle w:val="a0"/>
        </w:rPr>
        <w:t>a) it must be made available under this Agreement; and</w:t>
      </w:r>
    </w:p>
    <w:p>
      <w:pPr/>
      <w:r>
        <w:rPr>
          <w:rStyle w:val="a0"/>
        </w:rPr>
        <w:t>b) a copy of this Agreement must be included with each copy of the Program.</w:t>
      </w:r>
    </w:p>
    <w:p>
      <w:pPr/>
      <w:r>
        <w:rPr>
          <w:rStyle w:val="a0"/>
        </w:rPr>
        <w:t>Contributors may not remove or alter any copyright notices contained within the Program.</w:t>
      </w:r>
    </w:p>
    <w:p>
      <w:pPr/>
      <w:r>
        <w:rPr>
          <w:rStyle w:val="a0"/>
        </w:rPr>
        <w:t>Each Contributor must identify itself as the originator of its Contribution, if any, in a manner that reasonably allows subsequent Recipients to identify the originator of the Contribution.</w:t>
      </w:r>
    </w:p>
    <w:p>
      <w:pPr/>
    </w:p>
    <w:p>
      <w:pPr/>
      <w:r>
        <w:rPr>
          <w:rStyle w:val="a0"/>
        </w:rPr>
        <w:t>4. COMMERCIAL DISTRIBUTION</w:t>
      </w:r>
    </w:p>
    <w:p>
      <w:pPr/>
      <w:r>
        <w:rPr>
          <w:rStyle w:val="a0"/>
        </w:rP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pPr/>
      <w:r>
        <w:rPr>
          <w:rStyle w:val="a0"/>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pPr/>
    </w:p>
    <w:p>
      <w:pPr/>
      <w:r>
        <w:rPr>
          <w:rStyle w:val="a0"/>
        </w:rPr>
        <w:t>5. NO WARRANTY</w:t>
      </w:r>
    </w:p>
    <w:p>
      <w:pPr/>
      <w:r>
        <w:rPr>
          <w:rStyle w:val="a0"/>
        </w:rP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p>
    <w:p>
      <w:pPr/>
      <w:r>
        <w:rPr>
          <w:rStyle w:val="a0"/>
        </w:rPr>
        <w:t>6. DISCLAIMER OF LIABILITY</w:t>
      </w:r>
    </w:p>
    <w:p>
      <w:pPr/>
      <w:r>
        <w:rPr>
          <w:rStyle w:val="a0"/>
        </w:rP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pPr/>
      <w:r>
        <w:rPr>
          <w:rStyle w:val="a0"/>
        </w:rPr>
        <w:t>7. GENERAL</w:t>
      </w:r>
    </w:p>
    <w:p>
      <w:pPr/>
      <w:r>
        <w:rPr>
          <w:rStyle w:val="a0"/>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pPr/>
    </w:p>
    <w:p>
      <w:pPr/>
      <w:r>
        <w:rPr>
          <w:rStyle w:val="a0"/>
        </w:rP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pPr/>
    </w:p>
    <w:p>
      <w:pPr/>
      <w:r>
        <w:rPr>
          <w:rStyle w:val="a0"/>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pPr/>
    </w:p>
    <w:p>
      <w:pPr/>
      <w:r>
        <w:rPr>
          <w:rStyle w:val="a0"/>
        </w:rP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pPr/>
    </w:p>
    <w:p>
      <w:pPr/>
      <w:r>
        <w:rPr>
          <w:rStyle w:val="a0"/>
        </w:rP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