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cracklib 2.10.2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2012 Jan Dittberner &lt;jan@dittberner.info&gt;</w:t>
        <w:br/>
        <w:t>Copyright 2009, 2012, 2016 Jan Dittberner &lt;jan@dittberner.info&gt;</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